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E58" w:rsidRPr="00817F45" w:rsidRDefault="00980E58" w:rsidP="00980E5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7F45">
        <w:rPr>
          <w:rFonts w:ascii="Times New Roman" w:hAnsi="Times New Roman" w:cs="Times New Roman"/>
          <w:b/>
          <w:sz w:val="32"/>
          <w:szCs w:val="32"/>
        </w:rPr>
        <w:t xml:space="preserve">Рекомендации  родителям на период </w:t>
      </w:r>
    </w:p>
    <w:p w:rsidR="00980E58" w:rsidRPr="00817F45" w:rsidRDefault="00980E58" w:rsidP="00980E5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7F45">
        <w:rPr>
          <w:rFonts w:ascii="Times New Roman" w:hAnsi="Times New Roman" w:cs="Times New Roman"/>
          <w:b/>
          <w:sz w:val="32"/>
          <w:szCs w:val="32"/>
        </w:rPr>
        <w:t xml:space="preserve">эпидемии </w:t>
      </w:r>
      <w:proofErr w:type="spellStart"/>
      <w:r w:rsidRPr="00817F45">
        <w:rPr>
          <w:rFonts w:ascii="Times New Roman" w:hAnsi="Times New Roman" w:cs="Times New Roman"/>
          <w:b/>
          <w:sz w:val="32"/>
          <w:szCs w:val="32"/>
        </w:rPr>
        <w:t>коронавирусной</w:t>
      </w:r>
      <w:proofErr w:type="spellEnd"/>
      <w:r w:rsidRPr="00817F45">
        <w:rPr>
          <w:rFonts w:ascii="Times New Roman" w:hAnsi="Times New Roman" w:cs="Times New Roman"/>
          <w:b/>
          <w:sz w:val="32"/>
          <w:szCs w:val="32"/>
        </w:rPr>
        <w:t xml:space="preserve"> инфекции</w:t>
      </w:r>
    </w:p>
    <w:p w:rsidR="00980E58" w:rsidRPr="00817F45" w:rsidRDefault="00980E58" w:rsidP="00980E5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80E58" w:rsidRPr="00817F45" w:rsidRDefault="00980E58" w:rsidP="00980E5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17F45">
        <w:rPr>
          <w:rFonts w:ascii="Times New Roman" w:hAnsi="Times New Roman" w:cs="Times New Roman"/>
          <w:sz w:val="32"/>
          <w:szCs w:val="32"/>
        </w:rPr>
        <w:t>1. На период ограничительных мероприятий необходимо исключить, а, если такое невозможно, то максимально ограничить контакты детей.</w:t>
      </w:r>
    </w:p>
    <w:p w:rsidR="00980E58" w:rsidRPr="00817F45" w:rsidRDefault="00980E58" w:rsidP="00980E5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80E58" w:rsidRPr="00817F45" w:rsidRDefault="00980E58" w:rsidP="00980E5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17F45">
        <w:rPr>
          <w:rFonts w:ascii="Times New Roman" w:hAnsi="Times New Roman" w:cs="Times New Roman"/>
          <w:sz w:val="32"/>
          <w:szCs w:val="32"/>
        </w:rPr>
        <w:t>2. Для максимального снижения риска инфицирования детям лучше оставаться дома. При этом необходимо регулярно проветривать помещение, не реже 1 раза в день проводить влажную уборку с применением дезинфицирующих средств. Важно сразу провести дезинфекцию помещения, а также предметов, упаковки продуктов после доставки их домой.</w:t>
      </w:r>
    </w:p>
    <w:p w:rsidR="00980E58" w:rsidRPr="00817F45" w:rsidRDefault="00980E58" w:rsidP="00980E5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80E58" w:rsidRPr="00817F45" w:rsidRDefault="00980E58" w:rsidP="00980E5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17F45">
        <w:rPr>
          <w:rFonts w:ascii="Times New Roman" w:hAnsi="Times New Roman" w:cs="Times New Roman"/>
          <w:sz w:val="32"/>
          <w:szCs w:val="32"/>
        </w:rPr>
        <w:t>3. Нужно полностью исключить посещения каких-либо учреждений, мест общественного питания, торговли, образовательных и развлекательных центров, а также других мест общественного пользования. К местам общественного пользования, которые не следует посещать, относятся детские площадки дворов и парков. Гулять с детьми можно на собственных приусадебных участках и площадках, находящихся в индивидуальном пользовании. Посещение лесопарковых зон возможно только при исключении общения с другими взрослыми и детьми, при отсутствии вокруг других отдыхающих.</w:t>
      </w:r>
    </w:p>
    <w:p w:rsidR="00980E58" w:rsidRPr="00817F45" w:rsidRDefault="00980E58" w:rsidP="00980E5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80E58" w:rsidRPr="00817F45" w:rsidRDefault="00980E58" w:rsidP="00980E5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17F45">
        <w:rPr>
          <w:rFonts w:ascii="Times New Roman" w:hAnsi="Times New Roman" w:cs="Times New Roman"/>
          <w:sz w:val="32"/>
          <w:szCs w:val="32"/>
        </w:rPr>
        <w:t>4. Перед вынужденным выходом из квартиры ребенку по возможности нужно объяснить, что за пределами квартиры нельзя прикасаться руками к лицу и к каким-либо предметам: дверным ручкам, поручням и перилам, стенам  и др.</w:t>
      </w:r>
    </w:p>
    <w:p w:rsidR="00980E58" w:rsidRPr="00817F45" w:rsidRDefault="00980E58" w:rsidP="00980E5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80E58" w:rsidRPr="00817F45" w:rsidRDefault="00980E58" w:rsidP="00980E5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17F45">
        <w:rPr>
          <w:rFonts w:ascii="Times New Roman" w:hAnsi="Times New Roman" w:cs="Times New Roman"/>
          <w:sz w:val="32"/>
          <w:szCs w:val="32"/>
        </w:rPr>
        <w:t>5. После возвращения домой необходимо обработать руки дезинфицирующим средством, снять одежду, тщательно с мылом помыть руки и другие открытые участки кожи, особо обратив внимание на лицо, прополоскать рот, аккуратно промыть нос (неглубоко).</w:t>
      </w:r>
    </w:p>
    <w:p w:rsidR="00980E58" w:rsidRPr="00817F45" w:rsidRDefault="00980E58" w:rsidP="00980E5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80E58" w:rsidRPr="00817F45" w:rsidRDefault="00980E58" w:rsidP="00980E5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17F45">
        <w:rPr>
          <w:rFonts w:ascii="Times New Roman" w:hAnsi="Times New Roman" w:cs="Times New Roman"/>
          <w:sz w:val="32"/>
          <w:szCs w:val="32"/>
        </w:rPr>
        <w:t xml:space="preserve">6. Следует помнить, что при достаточной влажности и невысокой температуре </w:t>
      </w:r>
      <w:proofErr w:type="spellStart"/>
      <w:r w:rsidRPr="00817F45">
        <w:rPr>
          <w:rFonts w:ascii="Times New Roman" w:hAnsi="Times New Roman" w:cs="Times New Roman"/>
          <w:sz w:val="32"/>
          <w:szCs w:val="32"/>
        </w:rPr>
        <w:t>коронавирус</w:t>
      </w:r>
      <w:proofErr w:type="spellEnd"/>
      <w:r w:rsidRPr="00817F45">
        <w:rPr>
          <w:rFonts w:ascii="Times New Roman" w:hAnsi="Times New Roman" w:cs="Times New Roman"/>
          <w:sz w:val="32"/>
          <w:szCs w:val="32"/>
        </w:rPr>
        <w:t xml:space="preserve"> может сохранять жизнеспособность в течение длительного времени, до 3 суток и более. У некоторых людей, независимо от возраста, вирус может давать лёгкую или стертую форму заболевания. Именно такие люди наиболее часто становятся источником заболевания.</w:t>
      </w:r>
      <w:bookmarkStart w:id="0" w:name="_GoBack"/>
      <w:bookmarkEnd w:id="0"/>
    </w:p>
    <w:sectPr w:rsidR="00980E58" w:rsidRPr="00817F45" w:rsidSect="00817F45">
      <w:pgSz w:w="11906" w:h="16838"/>
      <w:pgMar w:top="1134" w:right="851" w:bottom="1134" w:left="851" w:header="709" w:footer="709" w:gutter="0"/>
      <w:pgBorders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E58"/>
    <w:rsid w:val="00761FDD"/>
    <w:rsid w:val="00817F45"/>
    <w:rsid w:val="0098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cp:lastPrinted>2020-04-05T17:36:00Z</cp:lastPrinted>
  <dcterms:created xsi:type="dcterms:W3CDTF">2020-04-05T18:41:00Z</dcterms:created>
  <dcterms:modified xsi:type="dcterms:W3CDTF">2020-04-05T18:41:00Z</dcterms:modified>
</cp:coreProperties>
</file>