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D1F66" w14:textId="77777777" w:rsidR="00AD6F69" w:rsidRDefault="00DD68B2">
      <w:pPr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6AA5C8CA" w14:textId="77777777" w:rsidR="00AD6F69" w:rsidRDefault="00DD68B2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к приказу Отдела образования</w:t>
      </w:r>
    </w:p>
    <w:p w14:paraId="18A9ABB5" w14:textId="3810C37D" w:rsidR="00AD6F69" w:rsidRDefault="00DD68B2">
      <w:pPr>
        <w:ind w:left="2832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№</w:t>
      </w:r>
      <w:r>
        <w:rPr>
          <w:color w:val="FF0000"/>
          <w:sz w:val="26"/>
          <w:szCs w:val="26"/>
        </w:rPr>
        <w:t xml:space="preserve"> </w:t>
      </w:r>
      <w:r w:rsidR="00521C11">
        <w:rPr>
          <w:sz w:val="26"/>
          <w:szCs w:val="26"/>
        </w:rPr>
        <w:t>1</w:t>
      </w:r>
      <w:r>
        <w:rPr>
          <w:sz w:val="26"/>
          <w:szCs w:val="26"/>
        </w:rPr>
        <w:t>0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="00521C11">
        <w:rPr>
          <w:sz w:val="26"/>
          <w:szCs w:val="26"/>
        </w:rPr>
        <w:t>3</w:t>
      </w:r>
      <w:r>
        <w:rPr>
          <w:sz w:val="26"/>
          <w:szCs w:val="26"/>
        </w:rPr>
        <w:t>.0</w:t>
      </w:r>
      <w:r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521C11">
        <w:rPr>
          <w:sz w:val="26"/>
          <w:szCs w:val="26"/>
        </w:rPr>
        <w:t>6</w:t>
      </w:r>
      <w:r>
        <w:rPr>
          <w:sz w:val="26"/>
          <w:szCs w:val="26"/>
        </w:rPr>
        <w:t xml:space="preserve"> г.</w:t>
      </w:r>
    </w:p>
    <w:p w14:paraId="0996398B" w14:textId="77777777" w:rsidR="00AD6F69" w:rsidRDefault="00AD6F69">
      <w:pPr>
        <w:ind w:firstLine="360"/>
        <w:jc w:val="center"/>
        <w:rPr>
          <w:sz w:val="26"/>
          <w:szCs w:val="26"/>
        </w:rPr>
      </w:pPr>
    </w:p>
    <w:p w14:paraId="504A3397" w14:textId="77777777" w:rsidR="00AD6F69" w:rsidRDefault="00AD6F69">
      <w:pPr>
        <w:ind w:firstLine="360"/>
        <w:jc w:val="center"/>
        <w:rPr>
          <w:sz w:val="26"/>
          <w:szCs w:val="26"/>
        </w:rPr>
      </w:pPr>
    </w:p>
    <w:p w14:paraId="7BD3D91C" w14:textId="77777777" w:rsidR="00AD6F69" w:rsidRDefault="00DD68B2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формирования стоимости путевки</w:t>
      </w:r>
    </w:p>
    <w:p w14:paraId="686AA067" w14:textId="77777777" w:rsidR="00AD6F69" w:rsidRDefault="00DD68B2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организации отдыха и оздоровления детей</w:t>
      </w:r>
    </w:p>
    <w:p w14:paraId="55BD3B49" w14:textId="77777777" w:rsidR="00AD6F69" w:rsidRDefault="00AD6F69">
      <w:pPr>
        <w:ind w:firstLine="360"/>
        <w:jc w:val="center"/>
        <w:rPr>
          <w:b/>
          <w:sz w:val="26"/>
          <w:szCs w:val="26"/>
        </w:rPr>
      </w:pPr>
    </w:p>
    <w:p w14:paraId="62DEC1C9" w14:textId="05AB7D7F" w:rsidR="00AD6F69" w:rsidRDefault="00DD68B2">
      <w:pPr>
        <w:ind w:firstLine="36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Настоящий порядок определяет механизм формирования стоимости путевки при организации и обеспечении </w:t>
      </w:r>
      <w:r>
        <w:rPr>
          <w:sz w:val="26"/>
          <w:szCs w:val="26"/>
        </w:rPr>
        <w:t>отдыха детей школьного возраста от 6,5 до 17 лет в лагерях дневного пребывания, от 14 до 17 лет в лагеря труда и отдыха, от 8 до 17 лет в палаточных лагерях при образовательных организациях Лесного муниципального округа Тверской области и загородных оздоро</w:t>
      </w:r>
      <w:r>
        <w:rPr>
          <w:sz w:val="26"/>
          <w:szCs w:val="26"/>
        </w:rPr>
        <w:t>вительных организациях Тверской области в возрасте от 4</w:t>
      </w:r>
      <w:proofErr w:type="gramEnd"/>
      <w:r>
        <w:rPr>
          <w:sz w:val="26"/>
          <w:szCs w:val="26"/>
        </w:rPr>
        <w:t xml:space="preserve"> до 17 лет (включительно) в каникулярное время в 202</w:t>
      </w:r>
      <w:r w:rsidR="00521C11">
        <w:rPr>
          <w:sz w:val="26"/>
          <w:szCs w:val="26"/>
        </w:rPr>
        <w:t>6</w:t>
      </w:r>
      <w:r>
        <w:rPr>
          <w:sz w:val="26"/>
          <w:szCs w:val="26"/>
        </w:rPr>
        <w:t xml:space="preserve"> году.</w:t>
      </w:r>
    </w:p>
    <w:p w14:paraId="5DF66AFE" w14:textId="77777777" w:rsidR="00AD6F69" w:rsidRDefault="00AD6F69">
      <w:pPr>
        <w:ind w:firstLine="360"/>
        <w:jc w:val="both"/>
        <w:rPr>
          <w:sz w:val="26"/>
          <w:szCs w:val="26"/>
        </w:rPr>
      </w:pPr>
    </w:p>
    <w:p w14:paraId="5C63C07B" w14:textId="77777777" w:rsidR="00AD6F69" w:rsidRDefault="00DD68B2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Формирование стоимости путевки в лагеря дневного пребывания</w:t>
      </w:r>
    </w:p>
    <w:p w14:paraId="12C8AA83" w14:textId="77777777" w:rsidR="00AD6F69" w:rsidRDefault="00DD68B2">
      <w:pPr>
        <w:ind w:firstLin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образовательных организациях Лесного муниципального округа</w:t>
      </w:r>
    </w:p>
    <w:p w14:paraId="009BEB62" w14:textId="77777777" w:rsidR="00AD6F69" w:rsidRDefault="00AD6F69">
      <w:pPr>
        <w:ind w:firstLine="360"/>
        <w:jc w:val="both"/>
        <w:rPr>
          <w:sz w:val="26"/>
          <w:szCs w:val="26"/>
        </w:rPr>
      </w:pPr>
    </w:p>
    <w:p w14:paraId="51C86A3D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1.1. При формиро</w:t>
      </w:r>
      <w:r>
        <w:rPr>
          <w:spacing w:val="2"/>
          <w:sz w:val="26"/>
          <w:szCs w:val="26"/>
        </w:rPr>
        <w:t>вании стоимости путевки в лагеря дневного пребывания учитываются следующие расходы, необходимые для организации отдыха и оздоровления детей:</w:t>
      </w:r>
    </w:p>
    <w:p w14:paraId="1D999734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расходы на оплату питания детей;</w:t>
      </w:r>
    </w:p>
    <w:p w14:paraId="20F0528E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 расходы </w:t>
      </w:r>
      <w:r>
        <w:rPr>
          <w:sz w:val="26"/>
          <w:szCs w:val="26"/>
        </w:rPr>
        <w:t>на культурное обслуживание и физкультурно-оздоровительные мероприятия</w:t>
      </w:r>
      <w:r>
        <w:rPr>
          <w:spacing w:val="2"/>
          <w:sz w:val="26"/>
          <w:szCs w:val="26"/>
        </w:rPr>
        <w:t>;</w:t>
      </w:r>
    </w:p>
    <w:p w14:paraId="5CC7BC23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хозяйственные расходы.</w:t>
      </w:r>
    </w:p>
    <w:p w14:paraId="7E9B036D" w14:textId="77777777" w:rsidR="00AD6F69" w:rsidRDefault="00DD68B2">
      <w:pPr>
        <w:ind w:firstLine="708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1.2. </w:t>
      </w:r>
      <w:r>
        <w:rPr>
          <w:sz w:val="26"/>
          <w:szCs w:val="26"/>
        </w:rPr>
        <w:t xml:space="preserve">Продолжительность смены  в лагере дневного пребывания в летний период не менее 21 календарного дня (15 рабочих дней), в осенний период – 5 рабочих дней. </w:t>
      </w:r>
    </w:p>
    <w:p w14:paraId="4151FDCA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1.3. Стоимость путевки в лагеря дневного пребывания с </w:t>
      </w:r>
      <w:r>
        <w:rPr>
          <w:spacing w:val="2"/>
          <w:sz w:val="26"/>
          <w:szCs w:val="26"/>
        </w:rPr>
        <w:t>продолжительностью пребывания детей не менее 21 календарн</w:t>
      </w:r>
      <w:r>
        <w:rPr>
          <w:spacing w:val="2"/>
          <w:sz w:val="26"/>
          <w:szCs w:val="26"/>
        </w:rPr>
        <w:t>ого</w:t>
      </w:r>
      <w:r>
        <w:rPr>
          <w:spacing w:val="2"/>
          <w:sz w:val="26"/>
          <w:szCs w:val="26"/>
        </w:rPr>
        <w:t xml:space="preserve"> дн</w:t>
      </w:r>
      <w:r>
        <w:rPr>
          <w:spacing w:val="2"/>
          <w:sz w:val="26"/>
          <w:szCs w:val="26"/>
        </w:rPr>
        <w:t>я</w:t>
      </w:r>
      <w:r>
        <w:rPr>
          <w:spacing w:val="2"/>
          <w:sz w:val="26"/>
          <w:szCs w:val="26"/>
        </w:rPr>
        <w:t xml:space="preserve"> рассчитывается по следующей формуле:</w:t>
      </w:r>
    </w:p>
    <w:p w14:paraId="40C5B8CF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С = (</w:t>
      </w:r>
      <w:proofErr w:type="spellStart"/>
      <w:r>
        <w:rPr>
          <w:spacing w:val="2"/>
          <w:sz w:val="26"/>
          <w:szCs w:val="26"/>
        </w:rPr>
        <w:t>Рп</w:t>
      </w:r>
      <w:proofErr w:type="spellEnd"/>
      <w:r>
        <w:rPr>
          <w:spacing w:val="2"/>
          <w:sz w:val="26"/>
          <w:szCs w:val="26"/>
        </w:rPr>
        <w:t xml:space="preserve"> + </w:t>
      </w:r>
      <w:proofErr w:type="spellStart"/>
      <w:r>
        <w:rPr>
          <w:spacing w:val="2"/>
          <w:sz w:val="26"/>
          <w:szCs w:val="26"/>
        </w:rPr>
        <w:t>Ркм</w:t>
      </w:r>
      <w:proofErr w:type="spellEnd"/>
      <w:r>
        <w:rPr>
          <w:spacing w:val="2"/>
          <w:sz w:val="26"/>
          <w:szCs w:val="26"/>
        </w:rPr>
        <w:t xml:space="preserve"> + </w:t>
      </w:r>
      <w:proofErr w:type="spellStart"/>
      <w:r>
        <w:rPr>
          <w:spacing w:val="2"/>
          <w:sz w:val="26"/>
          <w:szCs w:val="26"/>
        </w:rPr>
        <w:t>Рх</w:t>
      </w:r>
      <w:proofErr w:type="spellEnd"/>
      <w:proofErr w:type="gramStart"/>
      <w:r>
        <w:rPr>
          <w:spacing w:val="2"/>
          <w:sz w:val="26"/>
          <w:szCs w:val="26"/>
        </w:rPr>
        <w:t>)х</w:t>
      </w:r>
      <w:proofErr w:type="gramEnd"/>
      <w:r>
        <w:rPr>
          <w:spacing w:val="2"/>
          <w:sz w:val="26"/>
          <w:szCs w:val="26"/>
        </w:rPr>
        <w:t>15,</w:t>
      </w:r>
    </w:p>
    <w:p w14:paraId="0C15E5B4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где:</w:t>
      </w:r>
    </w:p>
    <w:p w14:paraId="6AA903E8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gramStart"/>
      <w:r>
        <w:rPr>
          <w:spacing w:val="2"/>
          <w:sz w:val="26"/>
          <w:szCs w:val="26"/>
        </w:rPr>
        <w:t>С</w:t>
      </w:r>
      <w:proofErr w:type="gramEnd"/>
      <w:r>
        <w:rPr>
          <w:spacing w:val="2"/>
          <w:sz w:val="26"/>
          <w:szCs w:val="26"/>
        </w:rPr>
        <w:t xml:space="preserve"> - стоимость путевки;</w:t>
      </w:r>
    </w:p>
    <w:p w14:paraId="46354A70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15 – количество рабочих дней в смену;</w:t>
      </w:r>
    </w:p>
    <w:p w14:paraId="25FB7EC5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spellStart"/>
      <w:r>
        <w:rPr>
          <w:spacing w:val="2"/>
          <w:sz w:val="26"/>
          <w:szCs w:val="26"/>
        </w:rPr>
        <w:t>Рп</w:t>
      </w:r>
      <w:proofErr w:type="spellEnd"/>
      <w:r>
        <w:rPr>
          <w:spacing w:val="2"/>
          <w:sz w:val="26"/>
          <w:szCs w:val="26"/>
        </w:rPr>
        <w:t xml:space="preserve"> - </w:t>
      </w:r>
      <w:r>
        <w:rPr>
          <w:sz w:val="26"/>
          <w:szCs w:val="26"/>
        </w:rPr>
        <w:t>стоимость набора продуктов питания на одного ребенка в день</w:t>
      </w:r>
      <w:r>
        <w:rPr>
          <w:spacing w:val="2"/>
          <w:sz w:val="26"/>
          <w:szCs w:val="26"/>
        </w:rPr>
        <w:t>;</w:t>
      </w:r>
    </w:p>
    <w:p w14:paraId="1D6A9569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spellStart"/>
      <w:r>
        <w:rPr>
          <w:spacing w:val="2"/>
          <w:sz w:val="26"/>
          <w:szCs w:val="26"/>
        </w:rPr>
        <w:t>Ркм</w:t>
      </w:r>
      <w:proofErr w:type="spellEnd"/>
      <w:r>
        <w:rPr>
          <w:spacing w:val="2"/>
          <w:sz w:val="26"/>
          <w:szCs w:val="26"/>
        </w:rPr>
        <w:t xml:space="preserve"> – расходы </w:t>
      </w:r>
      <w:r>
        <w:rPr>
          <w:sz w:val="26"/>
          <w:szCs w:val="26"/>
        </w:rPr>
        <w:t>на культурное обслуживание и физкультурно-оздоровительные мероприятия на одного ребенка в день</w:t>
      </w:r>
      <w:r>
        <w:rPr>
          <w:spacing w:val="2"/>
          <w:sz w:val="26"/>
          <w:szCs w:val="26"/>
        </w:rPr>
        <w:t>;</w:t>
      </w:r>
    </w:p>
    <w:p w14:paraId="6D8B3639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spellStart"/>
      <w:r>
        <w:rPr>
          <w:spacing w:val="2"/>
          <w:sz w:val="26"/>
          <w:szCs w:val="26"/>
        </w:rPr>
        <w:t>Рх</w:t>
      </w:r>
      <w:proofErr w:type="spellEnd"/>
      <w:r>
        <w:rPr>
          <w:spacing w:val="2"/>
          <w:sz w:val="26"/>
          <w:szCs w:val="26"/>
        </w:rPr>
        <w:t xml:space="preserve"> – хозяйственные расходы</w:t>
      </w:r>
      <w:r>
        <w:rPr>
          <w:sz w:val="26"/>
          <w:szCs w:val="26"/>
        </w:rPr>
        <w:t xml:space="preserve"> на одного ребенка в день</w:t>
      </w:r>
      <w:r>
        <w:rPr>
          <w:spacing w:val="2"/>
          <w:sz w:val="26"/>
          <w:szCs w:val="26"/>
        </w:rPr>
        <w:t>.</w:t>
      </w:r>
    </w:p>
    <w:p w14:paraId="401443C3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ab/>
        <w:t xml:space="preserve">1.4. Оплата путевки производится </w:t>
      </w:r>
      <w:proofErr w:type="gramStart"/>
      <w:r>
        <w:rPr>
          <w:spacing w:val="2"/>
          <w:sz w:val="26"/>
          <w:szCs w:val="26"/>
        </w:rPr>
        <w:t>из</w:t>
      </w:r>
      <w:proofErr w:type="gramEnd"/>
      <w:r>
        <w:rPr>
          <w:spacing w:val="2"/>
          <w:sz w:val="26"/>
          <w:szCs w:val="26"/>
        </w:rPr>
        <w:t>:</w:t>
      </w:r>
    </w:p>
    <w:p w14:paraId="6CEC6CE7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родительской доли (оплачивается родителем или закон</w:t>
      </w:r>
      <w:r>
        <w:rPr>
          <w:spacing w:val="2"/>
          <w:sz w:val="26"/>
          <w:szCs w:val="26"/>
        </w:rPr>
        <w:t>ным представителем ребенка);</w:t>
      </w:r>
    </w:p>
    <w:p w14:paraId="05AF8E23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бюджетной доли за счет средств субсидии из областного бюджета, предоставляемых бюджетам муниципальных образований;</w:t>
      </w:r>
    </w:p>
    <w:p w14:paraId="6BBCFA78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 бюджетной доли за счет средств бюджета муниципального образования. </w:t>
      </w:r>
    </w:p>
    <w:p w14:paraId="63543FDF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1.5. Нормативы расходов и стоимость путевки: </w:t>
      </w:r>
    </w:p>
    <w:p w14:paraId="293865CD" w14:textId="7FA5D252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1.5.1. Министерство образования Тверской области выделяет средства субсидии из областного бюджета Тверской области бюджетам муниципальных образований Тверской области на организацию отдыха детей в каникулярное </w:t>
      </w:r>
      <w:r>
        <w:rPr>
          <w:sz w:val="26"/>
          <w:szCs w:val="26"/>
        </w:rPr>
        <w:t>время на 202</w:t>
      </w:r>
      <w:r w:rsidR="00521C11">
        <w:rPr>
          <w:sz w:val="26"/>
          <w:szCs w:val="26"/>
        </w:rPr>
        <w:t>6</w:t>
      </w:r>
      <w:r>
        <w:rPr>
          <w:sz w:val="26"/>
          <w:szCs w:val="26"/>
        </w:rPr>
        <w:t xml:space="preserve"> год согласно нормативу:</w:t>
      </w:r>
    </w:p>
    <w:p w14:paraId="390ACEFF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а) норматив расходов, связанных с оплатой стоимости набора продуктов питания на одного ребенка в день в лагере с дневным пребыванием - 85 рублей;</w:t>
      </w:r>
    </w:p>
    <w:p w14:paraId="399410F9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норматив расходов на культурное обслуживание и физкультурно-оздоровительные мероприятия - 5% от расходов, установленных на питание в лагерях с дневным пребыванием – 4,25 рублей. </w:t>
      </w:r>
    </w:p>
    <w:p w14:paraId="71B9705A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1.5.2. Норматив расходов из средств бюджета Лесного муниципального округа </w:t>
      </w:r>
      <w:r>
        <w:rPr>
          <w:sz w:val="26"/>
          <w:szCs w:val="26"/>
        </w:rPr>
        <w:t>Тверской области:</w:t>
      </w:r>
    </w:p>
    <w:p w14:paraId="7C72DB42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норматив расходов, связанных с оплатой стоимости набора продуктов питания на одного ребенка в день в лагере с дневным пребыванием - </w:t>
      </w:r>
      <w:r>
        <w:rPr>
          <w:sz w:val="26"/>
          <w:szCs w:val="26"/>
        </w:rPr>
        <w:t>10</w:t>
      </w:r>
      <w:r>
        <w:rPr>
          <w:sz w:val="26"/>
          <w:szCs w:val="26"/>
        </w:rPr>
        <w:t xml:space="preserve"> рублей;</w:t>
      </w:r>
    </w:p>
    <w:p w14:paraId="56AD395B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б) норматив расходов на культурное обслуживание и физкультурно-оздоровительные мероприятия -</w:t>
      </w:r>
      <w:r>
        <w:rPr>
          <w:sz w:val="26"/>
          <w:szCs w:val="26"/>
        </w:rPr>
        <w:t xml:space="preserve"> 5% от расходов, установленных на питание в лагерях с дневным пребыванием – 0,5 рублей. </w:t>
      </w:r>
    </w:p>
    <w:p w14:paraId="4E2EE25D" w14:textId="77777777" w:rsidR="00AD6F69" w:rsidRDefault="00DD68B2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1.5.3. Размер частичной оплаты родителями (законными представителями) путевок в организации отдыха и оздоровления детей, расположенные на территории Лесного муниципаль</w:t>
      </w:r>
      <w:r>
        <w:rPr>
          <w:rFonts w:ascii="Times New Roman" w:hAnsi="Times New Roman" w:cs="Times New Roman"/>
          <w:sz w:val="26"/>
          <w:szCs w:val="26"/>
        </w:rPr>
        <w:t>ного округа Тверской области, в лагеря с дневным пребыванием 20 % (3</w:t>
      </w:r>
      <w:r>
        <w:rPr>
          <w:rFonts w:ascii="Times New Roman" w:hAnsi="Times New Roman" w:cs="Times New Roman"/>
          <w:sz w:val="26"/>
          <w:szCs w:val="26"/>
        </w:rPr>
        <w:t>36</w:t>
      </w:r>
      <w:r>
        <w:rPr>
          <w:rFonts w:ascii="Times New Roman" w:hAnsi="Times New Roman" w:cs="Times New Roman"/>
          <w:sz w:val="26"/>
          <w:szCs w:val="26"/>
        </w:rPr>
        <w:t xml:space="preserve"> руб.), для детей из многодетных, неполных семей – 10 % (</w:t>
      </w:r>
      <w:r>
        <w:rPr>
          <w:rFonts w:ascii="Times New Roman" w:hAnsi="Times New Roman" w:cs="Times New Roman"/>
          <w:sz w:val="26"/>
          <w:szCs w:val="26"/>
        </w:rPr>
        <w:t>168</w:t>
      </w:r>
      <w:r>
        <w:rPr>
          <w:rFonts w:ascii="Times New Roman" w:hAnsi="Times New Roman" w:cs="Times New Roman"/>
          <w:sz w:val="26"/>
          <w:szCs w:val="26"/>
        </w:rPr>
        <w:t xml:space="preserve"> руб.)  от полной стоимости путевки. </w:t>
      </w:r>
    </w:p>
    <w:p w14:paraId="33450C6E" w14:textId="07E1841C" w:rsidR="00AD6F69" w:rsidRDefault="00DD68B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1.5.4. Стоимость путевки в лагерь с дневным пребыванием в Лесном муниципальном округе в </w:t>
      </w:r>
      <w:r>
        <w:rPr>
          <w:sz w:val="26"/>
          <w:szCs w:val="26"/>
        </w:rPr>
        <w:t>202</w:t>
      </w:r>
      <w:r w:rsidR="00521C11">
        <w:rPr>
          <w:sz w:val="26"/>
          <w:szCs w:val="26"/>
        </w:rPr>
        <w:t>6</w:t>
      </w:r>
      <w:r>
        <w:rPr>
          <w:sz w:val="26"/>
          <w:szCs w:val="26"/>
        </w:rPr>
        <w:t xml:space="preserve"> году в летний период –1</w:t>
      </w:r>
      <w:r>
        <w:rPr>
          <w:sz w:val="26"/>
          <w:szCs w:val="26"/>
        </w:rPr>
        <w:t>680</w:t>
      </w:r>
      <w:r>
        <w:rPr>
          <w:sz w:val="26"/>
          <w:szCs w:val="26"/>
        </w:rPr>
        <w:t xml:space="preserve"> рублей (согласно смете).</w:t>
      </w:r>
    </w:p>
    <w:p w14:paraId="75D3EF26" w14:textId="77777777" w:rsidR="00AD6F69" w:rsidRDefault="00AD6F69">
      <w:pPr>
        <w:ind w:firstLine="360"/>
        <w:jc w:val="both"/>
        <w:rPr>
          <w:sz w:val="26"/>
          <w:szCs w:val="26"/>
        </w:rPr>
      </w:pPr>
    </w:p>
    <w:p w14:paraId="4B144BBD" w14:textId="77777777" w:rsidR="00AD6F69" w:rsidRDefault="00DD68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Смета</w:t>
      </w:r>
    </w:p>
    <w:p w14:paraId="7BFF2E2C" w14:textId="1D4CE129" w:rsidR="00AD6F69" w:rsidRDefault="00DD68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расходов средств на организацию летнего отдыха в лагере с дневным пребыванием на 202</w:t>
      </w:r>
      <w:r w:rsidR="00521C1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</w:t>
      </w:r>
    </w:p>
    <w:p w14:paraId="3E4D6273" w14:textId="77777777" w:rsidR="00AD6F69" w:rsidRDefault="00AD6F69">
      <w:pPr>
        <w:jc w:val="center"/>
        <w:rPr>
          <w:b/>
          <w:sz w:val="26"/>
          <w:szCs w:val="26"/>
        </w:rPr>
      </w:pPr>
    </w:p>
    <w:p w14:paraId="71BBCA5A" w14:textId="77777777" w:rsidR="00AD6F69" w:rsidRDefault="00DD68B2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Смета расходов на один день пребывания на одного ребенка:</w:t>
      </w:r>
    </w:p>
    <w:p w14:paraId="5750FAEE" w14:textId="77777777" w:rsidR="00AD6F69" w:rsidRDefault="00DD68B2">
      <w:pPr>
        <w:jc w:val="both"/>
        <w:rPr>
          <w:sz w:val="26"/>
          <w:szCs w:val="26"/>
        </w:rPr>
      </w:pPr>
      <w:r>
        <w:rPr>
          <w:sz w:val="26"/>
          <w:szCs w:val="26"/>
        </w:rPr>
        <w:t>стоимость набора продуктов питания – 9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ру</w:t>
      </w:r>
      <w:r>
        <w:rPr>
          <w:sz w:val="26"/>
          <w:szCs w:val="26"/>
        </w:rPr>
        <w:t>б.;</w:t>
      </w:r>
    </w:p>
    <w:p w14:paraId="22630AEA" w14:textId="77777777" w:rsidR="00AD6F69" w:rsidRDefault="00DD68B2">
      <w:pPr>
        <w:jc w:val="both"/>
        <w:rPr>
          <w:sz w:val="26"/>
          <w:szCs w:val="26"/>
        </w:rPr>
      </w:pPr>
      <w:r>
        <w:rPr>
          <w:sz w:val="26"/>
          <w:szCs w:val="26"/>
        </w:rPr>
        <w:t>культурное обслуживание и физкультурно-оздоровительные мероприятия – 4,</w:t>
      </w:r>
      <w:r>
        <w:rPr>
          <w:sz w:val="26"/>
          <w:szCs w:val="26"/>
        </w:rPr>
        <w:t>75</w:t>
      </w:r>
      <w:r>
        <w:rPr>
          <w:sz w:val="26"/>
          <w:szCs w:val="26"/>
        </w:rPr>
        <w:t xml:space="preserve"> руб.;</w:t>
      </w:r>
    </w:p>
    <w:p w14:paraId="5874D746" w14:textId="77777777" w:rsidR="00AD6F69" w:rsidRDefault="00DD68B2">
      <w:pPr>
        <w:jc w:val="both"/>
        <w:rPr>
          <w:sz w:val="26"/>
          <w:szCs w:val="26"/>
        </w:rPr>
      </w:pPr>
      <w:r>
        <w:rPr>
          <w:sz w:val="26"/>
          <w:szCs w:val="26"/>
        </w:rPr>
        <w:t>хозяйственные расходы – 1</w:t>
      </w:r>
      <w:r>
        <w:rPr>
          <w:sz w:val="26"/>
          <w:szCs w:val="26"/>
        </w:rPr>
        <w:t>2</w:t>
      </w:r>
      <w:r>
        <w:rPr>
          <w:sz w:val="26"/>
          <w:szCs w:val="26"/>
        </w:rPr>
        <w:t>,</w:t>
      </w:r>
      <w:r>
        <w:rPr>
          <w:sz w:val="26"/>
          <w:szCs w:val="26"/>
        </w:rPr>
        <w:t>2</w:t>
      </w:r>
      <w:r>
        <w:rPr>
          <w:sz w:val="26"/>
          <w:szCs w:val="26"/>
        </w:rPr>
        <w:t>5 руб.</w:t>
      </w:r>
    </w:p>
    <w:p w14:paraId="1F0B1183" w14:textId="77777777" w:rsidR="00AD6F69" w:rsidRDefault="00DD68B2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рабочих дней в смене: 15.</w:t>
      </w:r>
    </w:p>
    <w:p w14:paraId="67A7E109" w14:textId="77777777" w:rsidR="00AD6F69" w:rsidRDefault="00DD68B2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Всего расходов на одного ребенка за смену: 1</w:t>
      </w:r>
      <w:r>
        <w:rPr>
          <w:sz w:val="26"/>
          <w:szCs w:val="26"/>
        </w:rPr>
        <w:t>680</w:t>
      </w:r>
      <w:r>
        <w:rPr>
          <w:sz w:val="26"/>
          <w:szCs w:val="26"/>
        </w:rPr>
        <w:t xml:space="preserve"> рублей.</w:t>
      </w:r>
    </w:p>
    <w:p w14:paraId="4B568D3C" w14:textId="77777777" w:rsidR="00AD6F69" w:rsidRDefault="00AD6F6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</w:p>
    <w:p w14:paraId="548CA6EE" w14:textId="77777777" w:rsidR="00AD6F69" w:rsidRDefault="00DD68B2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 xml:space="preserve">Формирование стоимости путевки в лагеря </w:t>
      </w:r>
      <w:r>
        <w:rPr>
          <w:b/>
          <w:spacing w:val="2"/>
          <w:sz w:val="26"/>
          <w:szCs w:val="26"/>
        </w:rPr>
        <w:t>труда и отдыха при образовательных организациях Лесного муниципального округа</w:t>
      </w:r>
    </w:p>
    <w:p w14:paraId="2BA0F15B" w14:textId="77777777" w:rsidR="00AD6F69" w:rsidRDefault="00AD6F69">
      <w:pPr>
        <w:pStyle w:val="formattext"/>
        <w:shd w:val="clear" w:color="auto" w:fill="FFFFFF"/>
        <w:spacing w:before="0" w:beforeAutospacing="0" w:after="0" w:afterAutospacing="0"/>
        <w:ind w:left="390"/>
        <w:jc w:val="center"/>
        <w:textAlignment w:val="baseline"/>
        <w:rPr>
          <w:b/>
          <w:spacing w:val="2"/>
          <w:sz w:val="26"/>
          <w:szCs w:val="26"/>
        </w:rPr>
      </w:pPr>
    </w:p>
    <w:p w14:paraId="5B418DDD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2.1. При формировании стоимости путевки в лагеря труда и отдыха учитываются следующие расходы, необходимые для организации отдыха и оздоровления детей:</w:t>
      </w:r>
    </w:p>
    <w:p w14:paraId="17DBBA7B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расходы на оплату питан</w:t>
      </w:r>
      <w:r>
        <w:rPr>
          <w:spacing w:val="2"/>
          <w:sz w:val="26"/>
          <w:szCs w:val="26"/>
        </w:rPr>
        <w:t>ия детей;</w:t>
      </w:r>
    </w:p>
    <w:p w14:paraId="6F44CCAA" w14:textId="77777777" w:rsidR="00AD6F69" w:rsidRDefault="00DD68B2">
      <w:pPr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- расходы </w:t>
      </w:r>
      <w:r>
        <w:rPr>
          <w:sz w:val="26"/>
          <w:szCs w:val="26"/>
        </w:rPr>
        <w:t xml:space="preserve">на культурное обслуживание и физкультурно-оздоровительные мероприятия. </w:t>
      </w:r>
    </w:p>
    <w:p w14:paraId="2EB2CEFF" w14:textId="77777777" w:rsidR="00AD6F69" w:rsidRDefault="00DD68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2.2. Продолжительность смены в лагере труда и отдыха 10 рабочих дней.</w:t>
      </w:r>
    </w:p>
    <w:p w14:paraId="20C4D9A8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>2.3. Стоимость путевки в лагеря труда и отдыха с продолжительностью пребывания детей до 21 кал</w:t>
      </w:r>
      <w:r>
        <w:rPr>
          <w:spacing w:val="2"/>
          <w:sz w:val="26"/>
          <w:szCs w:val="26"/>
        </w:rPr>
        <w:t>ендарн</w:t>
      </w:r>
      <w:r>
        <w:rPr>
          <w:spacing w:val="2"/>
          <w:sz w:val="26"/>
          <w:szCs w:val="26"/>
        </w:rPr>
        <w:t>ого</w:t>
      </w:r>
      <w:r>
        <w:rPr>
          <w:spacing w:val="2"/>
          <w:sz w:val="26"/>
          <w:szCs w:val="26"/>
        </w:rPr>
        <w:t xml:space="preserve"> д</w:t>
      </w:r>
      <w:r>
        <w:rPr>
          <w:spacing w:val="2"/>
          <w:sz w:val="26"/>
          <w:szCs w:val="26"/>
        </w:rPr>
        <w:t>ня</w:t>
      </w:r>
      <w:r>
        <w:rPr>
          <w:spacing w:val="2"/>
          <w:sz w:val="26"/>
          <w:szCs w:val="26"/>
        </w:rPr>
        <w:t xml:space="preserve"> рассчитывается по следующей формуле:</w:t>
      </w:r>
    </w:p>
    <w:p w14:paraId="41BE103E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С = (</w:t>
      </w:r>
      <w:proofErr w:type="spellStart"/>
      <w:r>
        <w:rPr>
          <w:spacing w:val="2"/>
          <w:sz w:val="26"/>
          <w:szCs w:val="26"/>
        </w:rPr>
        <w:t>Рп</w:t>
      </w:r>
      <w:proofErr w:type="spellEnd"/>
      <w:r>
        <w:rPr>
          <w:spacing w:val="2"/>
          <w:sz w:val="26"/>
          <w:szCs w:val="26"/>
        </w:rPr>
        <w:t xml:space="preserve"> + </w:t>
      </w:r>
      <w:proofErr w:type="spellStart"/>
      <w:r>
        <w:rPr>
          <w:spacing w:val="2"/>
          <w:sz w:val="26"/>
          <w:szCs w:val="26"/>
        </w:rPr>
        <w:t>Ркм</w:t>
      </w:r>
      <w:proofErr w:type="spellEnd"/>
      <w:proofErr w:type="gramStart"/>
      <w:r>
        <w:rPr>
          <w:spacing w:val="2"/>
          <w:sz w:val="26"/>
          <w:szCs w:val="26"/>
        </w:rPr>
        <w:t>)х</w:t>
      </w:r>
      <w:proofErr w:type="gramEnd"/>
      <w:r>
        <w:rPr>
          <w:spacing w:val="2"/>
          <w:sz w:val="26"/>
          <w:szCs w:val="26"/>
        </w:rPr>
        <w:t>10,</w:t>
      </w:r>
    </w:p>
    <w:p w14:paraId="16CF1F66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где:</w:t>
      </w:r>
    </w:p>
    <w:p w14:paraId="4E9AD023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gramStart"/>
      <w:r>
        <w:rPr>
          <w:spacing w:val="2"/>
          <w:sz w:val="26"/>
          <w:szCs w:val="26"/>
        </w:rPr>
        <w:t>С</w:t>
      </w:r>
      <w:proofErr w:type="gramEnd"/>
      <w:r>
        <w:rPr>
          <w:spacing w:val="2"/>
          <w:sz w:val="26"/>
          <w:szCs w:val="26"/>
        </w:rPr>
        <w:t xml:space="preserve"> - стоимость путевки; </w:t>
      </w:r>
    </w:p>
    <w:p w14:paraId="43B64062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10 – количество рабочих дней в смену;</w:t>
      </w:r>
    </w:p>
    <w:p w14:paraId="358286FD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spellStart"/>
      <w:r>
        <w:rPr>
          <w:spacing w:val="2"/>
          <w:sz w:val="26"/>
          <w:szCs w:val="26"/>
        </w:rPr>
        <w:t>Рп</w:t>
      </w:r>
      <w:proofErr w:type="spellEnd"/>
      <w:r>
        <w:rPr>
          <w:spacing w:val="2"/>
          <w:sz w:val="26"/>
          <w:szCs w:val="26"/>
        </w:rPr>
        <w:t xml:space="preserve"> - </w:t>
      </w:r>
      <w:r>
        <w:rPr>
          <w:sz w:val="26"/>
          <w:szCs w:val="26"/>
        </w:rPr>
        <w:t>стоимость набора продуктов питания на одного ребенка в день</w:t>
      </w:r>
      <w:r>
        <w:rPr>
          <w:spacing w:val="2"/>
          <w:sz w:val="26"/>
          <w:szCs w:val="26"/>
        </w:rPr>
        <w:t>;</w:t>
      </w:r>
    </w:p>
    <w:p w14:paraId="34A767F8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spellStart"/>
      <w:r>
        <w:rPr>
          <w:spacing w:val="2"/>
          <w:sz w:val="26"/>
          <w:szCs w:val="26"/>
        </w:rPr>
        <w:t>Ркм</w:t>
      </w:r>
      <w:proofErr w:type="spellEnd"/>
      <w:r>
        <w:rPr>
          <w:spacing w:val="2"/>
          <w:sz w:val="26"/>
          <w:szCs w:val="26"/>
        </w:rPr>
        <w:t xml:space="preserve"> – расходы </w:t>
      </w:r>
      <w:r>
        <w:rPr>
          <w:sz w:val="26"/>
          <w:szCs w:val="26"/>
        </w:rPr>
        <w:t>на культурное обслуживание и физкультур</w:t>
      </w:r>
      <w:r>
        <w:rPr>
          <w:sz w:val="26"/>
          <w:szCs w:val="26"/>
        </w:rPr>
        <w:t>но-оздоровительные мероприятия на одного ребенка в день</w:t>
      </w:r>
      <w:r>
        <w:rPr>
          <w:spacing w:val="2"/>
          <w:sz w:val="26"/>
          <w:szCs w:val="26"/>
        </w:rPr>
        <w:t>.</w:t>
      </w:r>
    </w:p>
    <w:p w14:paraId="20BDDACD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2.4.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spacing w:val="2"/>
          <w:sz w:val="26"/>
          <w:szCs w:val="26"/>
        </w:rPr>
        <w:t xml:space="preserve">Оплата путевки производится </w:t>
      </w:r>
      <w:proofErr w:type="gramStart"/>
      <w:r>
        <w:rPr>
          <w:spacing w:val="2"/>
          <w:sz w:val="26"/>
          <w:szCs w:val="26"/>
        </w:rPr>
        <w:t>из</w:t>
      </w:r>
      <w:proofErr w:type="gramEnd"/>
      <w:r>
        <w:rPr>
          <w:spacing w:val="2"/>
          <w:sz w:val="26"/>
          <w:szCs w:val="26"/>
        </w:rPr>
        <w:t>:</w:t>
      </w:r>
    </w:p>
    <w:p w14:paraId="16C3D696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бюджетной доли за счет средств субсидии из областного бюджета, предоставляемых бюджетам муниципальных образований;</w:t>
      </w:r>
    </w:p>
    <w:p w14:paraId="713DA832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 бюджетной доли за счет средств бюджета муниципального образования. </w:t>
      </w:r>
    </w:p>
    <w:p w14:paraId="491230D2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2.5. Дети принимаются в лагеря труда и отдыха без родительской  платы.</w:t>
      </w:r>
    </w:p>
    <w:p w14:paraId="7266195C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2.6. Нормативы расходов и стоимость путевки: </w:t>
      </w:r>
    </w:p>
    <w:p w14:paraId="7A50261F" w14:textId="606324D6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2.6.1. Министерство образования Тверской области выделяет средства су</w:t>
      </w:r>
      <w:r>
        <w:rPr>
          <w:sz w:val="26"/>
          <w:szCs w:val="26"/>
        </w:rPr>
        <w:t>бсидии из областного бюджета Тверской области бюджетам муниципальных образований Тверской области на организацию отдыха детей в каникулярное время на 202</w:t>
      </w:r>
      <w:r w:rsidR="00521C11">
        <w:rPr>
          <w:sz w:val="26"/>
          <w:szCs w:val="26"/>
        </w:rPr>
        <w:t>6</w:t>
      </w:r>
      <w:r>
        <w:rPr>
          <w:sz w:val="26"/>
          <w:szCs w:val="26"/>
        </w:rPr>
        <w:t xml:space="preserve"> год согласно нормативу:</w:t>
      </w:r>
    </w:p>
    <w:p w14:paraId="7260ECAA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норматив расходов, связанных с оплатой стоимости набора продуктов питания </w:t>
      </w:r>
      <w:r>
        <w:rPr>
          <w:sz w:val="26"/>
          <w:szCs w:val="26"/>
        </w:rPr>
        <w:t>на одного ребенка в лагере труда и отдыха - 85 рублей;</w:t>
      </w:r>
    </w:p>
    <w:p w14:paraId="70807EC2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норматив расходов на культурное обслуживание и физкультурно-оздоровительные мероприятия - 5% от расходов, установленных на питание в лагерях труда и отдыха – 4,25 рублей. </w:t>
      </w:r>
    </w:p>
    <w:p w14:paraId="30E107D8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2.6.2. Норматив расходо</w:t>
      </w:r>
      <w:r>
        <w:rPr>
          <w:sz w:val="26"/>
          <w:szCs w:val="26"/>
        </w:rPr>
        <w:t>в из средств бюджета Лесной муниципального округа Тверской области:</w:t>
      </w:r>
    </w:p>
    <w:p w14:paraId="7393C171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норматив расходов, связанных с оплатой стоимости набора продуктов питания на одного ребенка в день в лагере труда и отдыха - </w:t>
      </w:r>
      <w:r>
        <w:rPr>
          <w:sz w:val="26"/>
          <w:szCs w:val="26"/>
        </w:rPr>
        <w:t>10</w:t>
      </w:r>
      <w:r>
        <w:rPr>
          <w:sz w:val="26"/>
          <w:szCs w:val="26"/>
        </w:rPr>
        <w:t xml:space="preserve"> рублей;</w:t>
      </w:r>
    </w:p>
    <w:p w14:paraId="21E1805D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б) норматив расходов на культурное обслуживание и</w:t>
      </w:r>
      <w:r>
        <w:rPr>
          <w:sz w:val="26"/>
          <w:szCs w:val="26"/>
        </w:rPr>
        <w:t xml:space="preserve"> физкультурно-оздоровительные мероприятия - 5% от расходов, установленных на питание в лагерях труда и отдыха – 0,5 рублей. </w:t>
      </w:r>
    </w:p>
    <w:p w14:paraId="5311D42D" w14:textId="63066EAD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2.6.3. Стоимость путевки в лагерь труда и отдыха в Лесном муниципальном округе в 202</w:t>
      </w:r>
      <w:r w:rsidR="00521C11">
        <w:rPr>
          <w:sz w:val="26"/>
          <w:szCs w:val="26"/>
        </w:rPr>
        <w:t>6</w:t>
      </w:r>
      <w:r>
        <w:rPr>
          <w:sz w:val="26"/>
          <w:szCs w:val="26"/>
        </w:rPr>
        <w:t xml:space="preserve"> году в летний период – 9</w:t>
      </w:r>
      <w:r>
        <w:rPr>
          <w:sz w:val="26"/>
          <w:szCs w:val="26"/>
        </w:rPr>
        <w:t>97,50</w:t>
      </w:r>
      <w:r>
        <w:rPr>
          <w:sz w:val="26"/>
          <w:szCs w:val="26"/>
        </w:rPr>
        <w:t xml:space="preserve"> рублей (согласно смете).</w:t>
      </w:r>
    </w:p>
    <w:p w14:paraId="48373676" w14:textId="77777777" w:rsidR="00AD6F69" w:rsidRDefault="00AD6F69">
      <w:pPr>
        <w:ind w:firstLine="360"/>
        <w:jc w:val="both"/>
        <w:rPr>
          <w:sz w:val="26"/>
          <w:szCs w:val="26"/>
        </w:rPr>
      </w:pPr>
    </w:p>
    <w:p w14:paraId="1BDE2DB0" w14:textId="77777777" w:rsidR="00AD6F69" w:rsidRDefault="00DD68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Смета</w:t>
      </w:r>
    </w:p>
    <w:p w14:paraId="40EB36EC" w14:textId="4C8CEA78" w:rsidR="00AD6F69" w:rsidRDefault="00DD68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расходов средств на организацию летнего отдыха в лагере труда и отдыха на 202</w:t>
      </w:r>
      <w:r w:rsidR="00521C1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</w:t>
      </w:r>
    </w:p>
    <w:p w14:paraId="3239A8BA" w14:textId="77777777" w:rsidR="00AD6F69" w:rsidRDefault="00AD6F69">
      <w:pPr>
        <w:jc w:val="center"/>
        <w:rPr>
          <w:b/>
          <w:sz w:val="26"/>
          <w:szCs w:val="26"/>
        </w:rPr>
      </w:pPr>
    </w:p>
    <w:p w14:paraId="1B3342D6" w14:textId="77777777" w:rsidR="00AD6F69" w:rsidRDefault="00DD68B2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Смета расходов на один день пребывания на одного ребенка:</w:t>
      </w:r>
    </w:p>
    <w:p w14:paraId="1AB9BF84" w14:textId="77777777" w:rsidR="00AD6F69" w:rsidRDefault="00DD68B2">
      <w:pPr>
        <w:jc w:val="both"/>
        <w:rPr>
          <w:sz w:val="26"/>
          <w:szCs w:val="26"/>
        </w:rPr>
      </w:pPr>
      <w:r>
        <w:rPr>
          <w:sz w:val="26"/>
          <w:szCs w:val="26"/>
        </w:rPr>
        <w:t>стоимость набора продуктов питания – 9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 руб.;</w:t>
      </w:r>
    </w:p>
    <w:p w14:paraId="07522CC3" w14:textId="77777777" w:rsidR="00AD6F69" w:rsidRDefault="00DD68B2">
      <w:pPr>
        <w:jc w:val="both"/>
        <w:rPr>
          <w:sz w:val="26"/>
          <w:szCs w:val="26"/>
        </w:rPr>
      </w:pPr>
      <w:r>
        <w:rPr>
          <w:sz w:val="26"/>
          <w:szCs w:val="26"/>
        </w:rPr>
        <w:t>культурное обслуживание и физкульт</w:t>
      </w:r>
      <w:r>
        <w:rPr>
          <w:sz w:val="26"/>
          <w:szCs w:val="26"/>
        </w:rPr>
        <w:t>урно-оздоровительные мероприятия – 4,</w:t>
      </w:r>
      <w:r>
        <w:rPr>
          <w:sz w:val="26"/>
          <w:szCs w:val="26"/>
        </w:rPr>
        <w:t>7</w:t>
      </w:r>
      <w:r>
        <w:rPr>
          <w:sz w:val="26"/>
          <w:szCs w:val="26"/>
        </w:rPr>
        <w:t>5 руб.</w:t>
      </w:r>
    </w:p>
    <w:p w14:paraId="77878BF5" w14:textId="77777777" w:rsidR="00AD6F69" w:rsidRDefault="00DD68B2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рабочих дней в смене: 10.</w:t>
      </w:r>
    </w:p>
    <w:p w14:paraId="35191EA3" w14:textId="77777777" w:rsidR="00AD6F69" w:rsidRDefault="00DD68B2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Всего расходов на одного ребенка за смену: 9</w:t>
      </w:r>
      <w:r>
        <w:rPr>
          <w:sz w:val="26"/>
          <w:szCs w:val="26"/>
        </w:rPr>
        <w:t>97,50</w:t>
      </w:r>
      <w:r>
        <w:rPr>
          <w:sz w:val="26"/>
          <w:szCs w:val="26"/>
        </w:rPr>
        <w:t xml:space="preserve"> рублей.</w:t>
      </w:r>
    </w:p>
    <w:p w14:paraId="5217B34A" w14:textId="77777777" w:rsidR="00AD6F69" w:rsidRDefault="00AD6F69">
      <w:pPr>
        <w:ind w:left="720"/>
        <w:jc w:val="both"/>
        <w:rPr>
          <w:sz w:val="26"/>
          <w:szCs w:val="26"/>
        </w:rPr>
      </w:pPr>
    </w:p>
    <w:p w14:paraId="533E3903" w14:textId="42D8C90C" w:rsidR="00AD6F69" w:rsidRDefault="00DD68B2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Формирование стоимости путевки в палаточные лагеря на 202</w:t>
      </w:r>
      <w:r w:rsidR="00521C1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</w:t>
      </w:r>
    </w:p>
    <w:p w14:paraId="1C9E5F41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lastRenderedPageBreak/>
        <w:t>3.1. При формировании стоимости путевки в палаточные</w:t>
      </w:r>
      <w:r>
        <w:rPr>
          <w:spacing w:val="2"/>
          <w:sz w:val="26"/>
          <w:szCs w:val="26"/>
        </w:rPr>
        <w:t xml:space="preserve"> лагеря учитываются следующие расходы, необходимые для организации отдыха и оздоровления детей:</w:t>
      </w:r>
    </w:p>
    <w:p w14:paraId="3FA402A3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расходы на оплату питания детей;</w:t>
      </w:r>
    </w:p>
    <w:p w14:paraId="79934161" w14:textId="77777777" w:rsidR="00AD6F69" w:rsidRDefault="00DD68B2">
      <w:pPr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 xml:space="preserve">- расходы </w:t>
      </w:r>
      <w:r>
        <w:rPr>
          <w:sz w:val="26"/>
          <w:szCs w:val="26"/>
        </w:rPr>
        <w:t xml:space="preserve">на культурное обслуживание и физкультурно-оздоровительные мероприятия. </w:t>
      </w:r>
    </w:p>
    <w:p w14:paraId="366885E7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3.2. Стоимость путевки в палаточные лагеря </w:t>
      </w:r>
      <w:r>
        <w:rPr>
          <w:spacing w:val="2"/>
          <w:sz w:val="26"/>
          <w:szCs w:val="26"/>
        </w:rPr>
        <w:t>рассчитывается по следующей формуле:</w:t>
      </w:r>
    </w:p>
    <w:p w14:paraId="72685336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С = (</w:t>
      </w:r>
      <w:proofErr w:type="spellStart"/>
      <w:r>
        <w:rPr>
          <w:spacing w:val="2"/>
          <w:sz w:val="26"/>
          <w:szCs w:val="26"/>
        </w:rPr>
        <w:t>Рп</w:t>
      </w:r>
      <w:proofErr w:type="spellEnd"/>
      <w:r>
        <w:rPr>
          <w:spacing w:val="2"/>
          <w:sz w:val="26"/>
          <w:szCs w:val="26"/>
        </w:rPr>
        <w:t xml:space="preserve"> + </w:t>
      </w:r>
      <w:proofErr w:type="spellStart"/>
      <w:r>
        <w:rPr>
          <w:spacing w:val="2"/>
          <w:sz w:val="26"/>
          <w:szCs w:val="26"/>
        </w:rPr>
        <w:t>Ркм</w:t>
      </w:r>
      <w:proofErr w:type="spellEnd"/>
      <w:proofErr w:type="gramStart"/>
      <w:r>
        <w:rPr>
          <w:spacing w:val="2"/>
          <w:sz w:val="26"/>
          <w:szCs w:val="26"/>
        </w:rPr>
        <w:t>)х</w:t>
      </w:r>
      <w:proofErr w:type="gramEnd"/>
      <w:r>
        <w:rPr>
          <w:spacing w:val="2"/>
          <w:sz w:val="26"/>
          <w:szCs w:val="26"/>
          <w:lang w:val="en-US"/>
        </w:rPr>
        <w:t>N</w:t>
      </w:r>
      <w:r>
        <w:rPr>
          <w:spacing w:val="2"/>
          <w:sz w:val="26"/>
          <w:szCs w:val="26"/>
        </w:rPr>
        <w:t>,</w:t>
      </w:r>
    </w:p>
    <w:p w14:paraId="573BA501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где:</w:t>
      </w:r>
    </w:p>
    <w:p w14:paraId="0D649CDB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gramStart"/>
      <w:r>
        <w:rPr>
          <w:spacing w:val="2"/>
          <w:sz w:val="26"/>
          <w:szCs w:val="26"/>
        </w:rPr>
        <w:t>С</w:t>
      </w:r>
      <w:proofErr w:type="gramEnd"/>
      <w:r>
        <w:rPr>
          <w:spacing w:val="2"/>
          <w:sz w:val="26"/>
          <w:szCs w:val="26"/>
        </w:rPr>
        <w:t xml:space="preserve"> - стоимость путевки; </w:t>
      </w:r>
    </w:p>
    <w:p w14:paraId="7A49EC5E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  <w:lang w:val="en-US"/>
        </w:rPr>
        <w:t>N</w:t>
      </w:r>
      <w:r>
        <w:rPr>
          <w:spacing w:val="2"/>
          <w:sz w:val="26"/>
          <w:szCs w:val="26"/>
        </w:rPr>
        <w:t xml:space="preserve"> – </w:t>
      </w:r>
      <w:proofErr w:type="gramStart"/>
      <w:r>
        <w:rPr>
          <w:spacing w:val="2"/>
          <w:sz w:val="26"/>
          <w:szCs w:val="26"/>
        </w:rPr>
        <w:t>количество</w:t>
      </w:r>
      <w:proofErr w:type="gramEnd"/>
      <w:r>
        <w:rPr>
          <w:spacing w:val="2"/>
          <w:sz w:val="26"/>
          <w:szCs w:val="26"/>
        </w:rPr>
        <w:t xml:space="preserve"> рабочих дней в смену;</w:t>
      </w:r>
    </w:p>
    <w:p w14:paraId="36BFD070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spellStart"/>
      <w:r>
        <w:rPr>
          <w:spacing w:val="2"/>
          <w:sz w:val="26"/>
          <w:szCs w:val="26"/>
        </w:rPr>
        <w:t>Рп</w:t>
      </w:r>
      <w:proofErr w:type="spellEnd"/>
      <w:r>
        <w:rPr>
          <w:spacing w:val="2"/>
          <w:sz w:val="26"/>
          <w:szCs w:val="26"/>
        </w:rPr>
        <w:t xml:space="preserve"> - </w:t>
      </w:r>
      <w:r>
        <w:rPr>
          <w:sz w:val="26"/>
          <w:szCs w:val="26"/>
        </w:rPr>
        <w:t>стоимость набора продуктов питания на одного ребенка в день</w:t>
      </w:r>
      <w:r>
        <w:rPr>
          <w:spacing w:val="2"/>
          <w:sz w:val="26"/>
          <w:szCs w:val="26"/>
        </w:rPr>
        <w:t>;</w:t>
      </w:r>
    </w:p>
    <w:p w14:paraId="5672450C" w14:textId="77777777" w:rsidR="00AD6F69" w:rsidRDefault="00DD68B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  <w:proofErr w:type="spellStart"/>
      <w:r>
        <w:rPr>
          <w:spacing w:val="2"/>
          <w:sz w:val="26"/>
          <w:szCs w:val="26"/>
        </w:rPr>
        <w:t>Ркм</w:t>
      </w:r>
      <w:proofErr w:type="spellEnd"/>
      <w:r>
        <w:rPr>
          <w:spacing w:val="2"/>
          <w:sz w:val="26"/>
          <w:szCs w:val="26"/>
        </w:rPr>
        <w:t xml:space="preserve"> – расходы </w:t>
      </w:r>
      <w:r>
        <w:rPr>
          <w:sz w:val="26"/>
          <w:szCs w:val="26"/>
        </w:rPr>
        <w:t>на культурное обслуживание и физкультурно-оздоровительн</w:t>
      </w:r>
      <w:r>
        <w:rPr>
          <w:sz w:val="26"/>
          <w:szCs w:val="26"/>
        </w:rPr>
        <w:t>ые мероприятия на одного ребенка в день</w:t>
      </w:r>
      <w:r>
        <w:rPr>
          <w:spacing w:val="2"/>
          <w:sz w:val="26"/>
          <w:szCs w:val="26"/>
        </w:rPr>
        <w:t>.</w:t>
      </w:r>
    </w:p>
    <w:p w14:paraId="42437ED7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3.3.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spacing w:val="2"/>
          <w:sz w:val="26"/>
          <w:szCs w:val="26"/>
        </w:rPr>
        <w:t xml:space="preserve">Оплата путевки производится </w:t>
      </w:r>
      <w:proofErr w:type="gramStart"/>
      <w:r>
        <w:rPr>
          <w:spacing w:val="2"/>
          <w:sz w:val="26"/>
          <w:szCs w:val="26"/>
        </w:rPr>
        <w:t>из</w:t>
      </w:r>
      <w:proofErr w:type="gramEnd"/>
      <w:r>
        <w:rPr>
          <w:spacing w:val="2"/>
          <w:sz w:val="26"/>
          <w:szCs w:val="26"/>
        </w:rPr>
        <w:t>:</w:t>
      </w:r>
    </w:p>
    <w:p w14:paraId="0340AA8B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бюджетной доли за счет средств субсидии из областного бюджета, предоставляемых бюджетам муниципальных образований;</w:t>
      </w:r>
    </w:p>
    <w:p w14:paraId="25F06003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 бюджетной доли за счет средств бюджета муниципального образования. </w:t>
      </w:r>
    </w:p>
    <w:p w14:paraId="0CB570EB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3.4. Дети принимаются в палаточные лагеря без родительской  платы.</w:t>
      </w:r>
    </w:p>
    <w:p w14:paraId="63435488" w14:textId="77777777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3.5. Нормативы расходов и стоимость путевки: </w:t>
      </w:r>
    </w:p>
    <w:p w14:paraId="24772E2A" w14:textId="1BEA9219" w:rsidR="00AD6F69" w:rsidRDefault="00DD68B2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3.5.1. Министерство образования Тверской области выделяет средства субсид</w:t>
      </w:r>
      <w:r>
        <w:rPr>
          <w:sz w:val="26"/>
          <w:szCs w:val="26"/>
        </w:rPr>
        <w:t>ии из областного бюджета Тверской области бюджетам муниципальных образований Тверской области на организацию отдыха детей в каникулярное время на 202</w:t>
      </w:r>
      <w:r w:rsidR="00521C11">
        <w:rPr>
          <w:sz w:val="26"/>
          <w:szCs w:val="26"/>
        </w:rPr>
        <w:t>6</w:t>
      </w:r>
      <w:r>
        <w:rPr>
          <w:sz w:val="26"/>
          <w:szCs w:val="26"/>
        </w:rPr>
        <w:t xml:space="preserve"> год согласно нормативу:</w:t>
      </w:r>
    </w:p>
    <w:p w14:paraId="106B83B1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а) норматив расходов, связанных с оплатой стоимости набора продуктов питания на о</w:t>
      </w:r>
      <w:r>
        <w:rPr>
          <w:sz w:val="26"/>
          <w:szCs w:val="26"/>
        </w:rPr>
        <w:t>дного ребенка в лагерях палаточного типа - 119 рублей;</w:t>
      </w:r>
    </w:p>
    <w:p w14:paraId="49ADF04F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норматив расходов на культурное обслуживание и физкультурно-оздоровительные мероприятия - 5% от расходов, установленных на питание в лагерях палаточного типа – 5,95 рублей. </w:t>
      </w:r>
    </w:p>
    <w:p w14:paraId="16AF525C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3.5.2. Норматив расхо</w:t>
      </w:r>
      <w:r>
        <w:rPr>
          <w:sz w:val="26"/>
          <w:szCs w:val="26"/>
        </w:rPr>
        <w:t>дов из средств бюджета Лесно</w:t>
      </w:r>
      <w:r>
        <w:rPr>
          <w:sz w:val="26"/>
          <w:szCs w:val="26"/>
        </w:rPr>
        <w:t>го</w:t>
      </w:r>
      <w:r>
        <w:rPr>
          <w:sz w:val="26"/>
          <w:szCs w:val="26"/>
        </w:rPr>
        <w:t xml:space="preserve"> муниципального округа Тверской области:</w:t>
      </w:r>
    </w:p>
    <w:p w14:paraId="51A73569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а) норматив расходов, связанных с оплатой стоимости набора продуктов питания на одного ребенка в день в палаточном лагере -</w:t>
      </w:r>
      <w:r>
        <w:rPr>
          <w:sz w:val="26"/>
          <w:szCs w:val="26"/>
        </w:rPr>
        <w:t xml:space="preserve"> 21</w:t>
      </w:r>
      <w:r>
        <w:rPr>
          <w:sz w:val="26"/>
          <w:szCs w:val="26"/>
        </w:rPr>
        <w:t xml:space="preserve"> рубл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;</w:t>
      </w:r>
    </w:p>
    <w:p w14:paraId="4568ADE1" w14:textId="77777777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б) норматив расходов на культурное обслуживание и ф</w:t>
      </w:r>
      <w:r>
        <w:rPr>
          <w:sz w:val="26"/>
          <w:szCs w:val="26"/>
        </w:rPr>
        <w:t xml:space="preserve">изкультурно-оздоровительные мероприятия - 5% от расходов, установленных на питание в палаточных лагерях – </w:t>
      </w:r>
      <w:r>
        <w:rPr>
          <w:sz w:val="26"/>
          <w:szCs w:val="26"/>
        </w:rPr>
        <w:t>1,05</w:t>
      </w:r>
      <w:r>
        <w:rPr>
          <w:sz w:val="26"/>
          <w:szCs w:val="26"/>
        </w:rPr>
        <w:t xml:space="preserve"> рублей. </w:t>
      </w:r>
    </w:p>
    <w:p w14:paraId="463F908C" w14:textId="6A59F076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.3. Стоимость путевки в </w:t>
      </w:r>
      <w:r>
        <w:rPr>
          <w:sz w:val="26"/>
          <w:szCs w:val="26"/>
        </w:rPr>
        <w:t>палаточный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лагерь  в Лесном муниципальном округе в 202</w:t>
      </w:r>
      <w:r w:rsidR="00521C11">
        <w:rPr>
          <w:sz w:val="26"/>
          <w:szCs w:val="26"/>
        </w:rPr>
        <w:t>6</w:t>
      </w:r>
      <w:r>
        <w:rPr>
          <w:sz w:val="26"/>
          <w:szCs w:val="26"/>
        </w:rPr>
        <w:t xml:space="preserve"> году в летний период – </w:t>
      </w:r>
      <w:r>
        <w:rPr>
          <w:sz w:val="26"/>
          <w:szCs w:val="26"/>
        </w:rPr>
        <w:t>486</w:t>
      </w:r>
      <w:r>
        <w:rPr>
          <w:sz w:val="26"/>
          <w:szCs w:val="26"/>
        </w:rPr>
        <w:t xml:space="preserve"> рубл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 (согласно смете).</w:t>
      </w:r>
    </w:p>
    <w:p w14:paraId="114109A0" w14:textId="77777777" w:rsidR="00AD6F69" w:rsidRDefault="00AD6F69">
      <w:pPr>
        <w:ind w:firstLine="360"/>
        <w:jc w:val="both"/>
        <w:rPr>
          <w:sz w:val="26"/>
          <w:szCs w:val="26"/>
        </w:rPr>
      </w:pPr>
    </w:p>
    <w:p w14:paraId="6BB4F686" w14:textId="77777777" w:rsidR="00AD6F69" w:rsidRDefault="00DD68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мета</w:t>
      </w:r>
    </w:p>
    <w:p w14:paraId="2A92A1AC" w14:textId="76B52CF9" w:rsidR="00AD6F69" w:rsidRDefault="00DD68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расходов средств на организацию летнего отдыха в </w:t>
      </w:r>
      <w:r>
        <w:rPr>
          <w:b/>
          <w:sz w:val="26"/>
          <w:szCs w:val="26"/>
        </w:rPr>
        <w:t>палаточном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лагере</w:t>
      </w:r>
      <w:proofErr w:type="gramEnd"/>
      <w:r>
        <w:rPr>
          <w:b/>
          <w:sz w:val="26"/>
          <w:szCs w:val="26"/>
        </w:rPr>
        <w:t xml:space="preserve"> а на 202</w:t>
      </w:r>
      <w:r w:rsidR="00521C1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</w:t>
      </w:r>
    </w:p>
    <w:p w14:paraId="206933F8" w14:textId="77777777" w:rsidR="00AD6F69" w:rsidRDefault="00AD6F69">
      <w:pPr>
        <w:jc w:val="center"/>
        <w:rPr>
          <w:b/>
          <w:sz w:val="26"/>
          <w:szCs w:val="26"/>
        </w:rPr>
      </w:pPr>
    </w:p>
    <w:p w14:paraId="7A90B8AE" w14:textId="77777777" w:rsidR="00AD6F69" w:rsidRDefault="00DD68B2">
      <w:pPr>
        <w:numPr>
          <w:ilvl w:val="0"/>
          <w:numId w:val="4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Смета расходов на один день пребывания на одного ребенка:</w:t>
      </w:r>
    </w:p>
    <w:p w14:paraId="581AA3EC" w14:textId="77777777" w:rsidR="00AD6F69" w:rsidRDefault="00DD68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набора продуктов питания – </w:t>
      </w:r>
      <w:r>
        <w:rPr>
          <w:sz w:val="26"/>
          <w:szCs w:val="26"/>
        </w:rPr>
        <w:t>140</w:t>
      </w:r>
      <w:r>
        <w:rPr>
          <w:sz w:val="26"/>
          <w:szCs w:val="26"/>
        </w:rPr>
        <w:t xml:space="preserve"> руб.;</w:t>
      </w:r>
    </w:p>
    <w:p w14:paraId="6BA6FCBF" w14:textId="77777777" w:rsidR="00AD6F69" w:rsidRDefault="00DD68B2">
      <w:pPr>
        <w:jc w:val="both"/>
        <w:rPr>
          <w:sz w:val="26"/>
          <w:szCs w:val="26"/>
        </w:rPr>
      </w:pPr>
      <w:r>
        <w:rPr>
          <w:sz w:val="26"/>
          <w:szCs w:val="26"/>
        </w:rPr>
        <w:t>культурное обслуживание и физкультурно-оздоровительные мероприя</w:t>
      </w:r>
      <w:r>
        <w:rPr>
          <w:sz w:val="26"/>
          <w:szCs w:val="26"/>
        </w:rPr>
        <w:t xml:space="preserve">тия – 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руб.</w:t>
      </w:r>
      <w:r>
        <w:rPr>
          <w:sz w:val="26"/>
          <w:szCs w:val="26"/>
        </w:rPr>
        <w:t>;</w:t>
      </w:r>
    </w:p>
    <w:p w14:paraId="78C12957" w14:textId="77777777" w:rsidR="00AD6F69" w:rsidRDefault="00DD68B2">
      <w:pPr>
        <w:jc w:val="both"/>
        <w:rPr>
          <w:sz w:val="26"/>
          <w:szCs w:val="26"/>
        </w:rPr>
      </w:pPr>
      <w:r>
        <w:rPr>
          <w:sz w:val="26"/>
          <w:szCs w:val="26"/>
        </w:rPr>
        <w:t>хозяйственные расходы - 15 руб.</w:t>
      </w:r>
    </w:p>
    <w:p w14:paraId="74207A11" w14:textId="77777777" w:rsidR="00AD6F69" w:rsidRDefault="00DD68B2">
      <w:pPr>
        <w:numPr>
          <w:ilvl w:val="0"/>
          <w:numId w:val="4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Количество рабочих дней в смене: </w:t>
      </w:r>
      <w:r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14:paraId="1F56B933" w14:textId="77777777" w:rsidR="00AD6F69" w:rsidRDefault="00DD68B2">
      <w:pPr>
        <w:numPr>
          <w:ilvl w:val="0"/>
          <w:numId w:val="4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расходов на одного ребенка за смену: </w:t>
      </w:r>
      <w:r>
        <w:rPr>
          <w:sz w:val="26"/>
          <w:szCs w:val="26"/>
        </w:rPr>
        <w:t>486</w:t>
      </w:r>
      <w:r>
        <w:rPr>
          <w:sz w:val="26"/>
          <w:szCs w:val="26"/>
        </w:rPr>
        <w:t xml:space="preserve"> рублей.</w:t>
      </w:r>
    </w:p>
    <w:p w14:paraId="00CA0FBF" w14:textId="77777777" w:rsidR="00AD6F69" w:rsidRDefault="00AD6F69">
      <w:pPr>
        <w:ind w:firstLine="360"/>
        <w:jc w:val="both"/>
        <w:rPr>
          <w:sz w:val="26"/>
          <w:szCs w:val="26"/>
        </w:rPr>
      </w:pPr>
    </w:p>
    <w:p w14:paraId="3A53130C" w14:textId="77777777" w:rsidR="00AD6F69" w:rsidRDefault="00AD6F69">
      <w:pPr>
        <w:ind w:firstLine="360"/>
        <w:jc w:val="both"/>
        <w:rPr>
          <w:sz w:val="26"/>
          <w:szCs w:val="26"/>
        </w:rPr>
      </w:pPr>
    </w:p>
    <w:p w14:paraId="6A7EF7B3" w14:textId="77777777" w:rsidR="00AD6F69" w:rsidRDefault="00AD6F69">
      <w:pPr>
        <w:pStyle w:val="a6"/>
        <w:rPr>
          <w:b/>
          <w:sz w:val="26"/>
          <w:szCs w:val="26"/>
        </w:rPr>
      </w:pPr>
    </w:p>
    <w:p w14:paraId="4ACE7177" w14:textId="77777777" w:rsidR="00AD6F69" w:rsidRDefault="00DD68B2">
      <w:pPr>
        <w:pStyle w:val="a6"/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Формирование стоимости путевки в загородные оздоровительные организации</w:t>
      </w:r>
    </w:p>
    <w:p w14:paraId="3FD1FE5C" w14:textId="77777777" w:rsidR="00AD6F69" w:rsidRDefault="00AD6F69">
      <w:pPr>
        <w:pStyle w:val="a6"/>
        <w:rPr>
          <w:b/>
          <w:sz w:val="26"/>
          <w:szCs w:val="26"/>
        </w:rPr>
      </w:pPr>
    </w:p>
    <w:p w14:paraId="2966C812" w14:textId="4A21E284" w:rsidR="00AD6F69" w:rsidRDefault="00DD68B2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Министерство образования Тверской </w:t>
      </w:r>
      <w:r>
        <w:rPr>
          <w:sz w:val="26"/>
          <w:szCs w:val="26"/>
        </w:rPr>
        <w:t>области выделяет средства субсидии из областного бюджета Тверской области бюджетам муниципальных образований Тверской области на организацию отдыха детей в каникулярное время на 202</w:t>
      </w:r>
      <w:r w:rsidR="00521C11">
        <w:rPr>
          <w:sz w:val="26"/>
          <w:szCs w:val="26"/>
        </w:rPr>
        <w:t xml:space="preserve">6 </w:t>
      </w:r>
      <w:r>
        <w:rPr>
          <w:sz w:val="26"/>
          <w:szCs w:val="26"/>
        </w:rPr>
        <w:t>год согласно нормативу:</w:t>
      </w:r>
    </w:p>
    <w:p w14:paraId="2582491D" w14:textId="77777777" w:rsidR="00AD6F69" w:rsidRDefault="00DD68B2">
      <w:pPr>
        <w:pStyle w:val="ConsNormal"/>
        <w:tabs>
          <w:tab w:val="left" w:pos="11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норматив расходов, осуществляемых муниципальны</w:t>
      </w:r>
      <w:r>
        <w:rPr>
          <w:rFonts w:ascii="Times New Roman" w:hAnsi="Times New Roman" w:cs="Times New Roman"/>
          <w:sz w:val="26"/>
          <w:szCs w:val="26"/>
        </w:rPr>
        <w:t xml:space="preserve">ми образованиями Тверской области за счет субсидии из областного бюджета Тверской области на организацию отдыха детей в каникулярное время  (далее – норматив расходов за счет Субсидии), связанных с оплатой стоимости путевки в организации (независимо от их </w:t>
      </w:r>
      <w:r>
        <w:rPr>
          <w:rFonts w:ascii="Times New Roman" w:hAnsi="Times New Roman" w:cs="Times New Roman"/>
          <w:sz w:val="26"/>
          <w:szCs w:val="26"/>
        </w:rPr>
        <w:t>организационно-правовых форм) сезонного или круглогодичного действия, с круглосуточным пребыванием, оказывающие услуги по организации отдыха и оздоровления детей (далее – загородные оздоровительные организации</w:t>
      </w:r>
      <w:proofErr w:type="gramEnd"/>
      <w:r>
        <w:rPr>
          <w:rFonts w:ascii="Times New Roman" w:hAnsi="Times New Roman" w:cs="Times New Roman"/>
          <w:sz w:val="26"/>
          <w:szCs w:val="26"/>
        </w:rPr>
        <w:t>), расположенные на территории Тверской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(со сроком пребывания 21 день в период школьных каникул), </w:t>
      </w:r>
      <w:r>
        <w:rPr>
          <w:rFonts w:ascii="Times New Roman" w:hAnsi="Times New Roman" w:cs="Times New Roman"/>
          <w:bCs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11 858 (одиннадцать тысяч восемьсот пятьдесят восемь) рублей для детей:</w:t>
      </w:r>
    </w:p>
    <w:p w14:paraId="61ABD084" w14:textId="77777777" w:rsidR="00521C11" w:rsidRPr="00521C11" w:rsidRDefault="00521C11" w:rsidP="00521C11">
      <w:pPr>
        <w:ind w:firstLine="708"/>
        <w:jc w:val="both"/>
        <w:rPr>
          <w:sz w:val="26"/>
          <w:szCs w:val="26"/>
        </w:rPr>
      </w:pPr>
      <w:proofErr w:type="gramStart"/>
      <w:r w:rsidRPr="00521C11">
        <w:rPr>
          <w:sz w:val="26"/>
          <w:szCs w:val="26"/>
        </w:rPr>
        <w:t>1) из многодетных семей, родители (родитель), законные представители (законный представитель) которых являются (является) гражданами (гражданином) Российской Федерации, проживающими (проживающим) суммарно не менее 15 лет на территории Тверской области и (или) на территории иных субъектов Российской Федерации.</w:t>
      </w:r>
      <w:proofErr w:type="gramEnd"/>
      <w:r w:rsidRPr="00521C11">
        <w:rPr>
          <w:sz w:val="26"/>
          <w:szCs w:val="26"/>
        </w:rPr>
        <w:t xml:space="preserve">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области;</w:t>
      </w:r>
    </w:p>
    <w:p w14:paraId="0A16B6BF" w14:textId="50436134" w:rsidR="00521C11" w:rsidRPr="00521C11" w:rsidRDefault="00521C11" w:rsidP="00521C11">
      <w:pPr>
        <w:ind w:firstLine="708"/>
        <w:jc w:val="both"/>
        <w:rPr>
          <w:sz w:val="26"/>
          <w:szCs w:val="26"/>
        </w:rPr>
      </w:pPr>
      <w:r w:rsidRPr="00521C11">
        <w:rPr>
          <w:sz w:val="26"/>
          <w:szCs w:val="26"/>
        </w:rPr>
        <w:t>2) граждан Российской Федерации, проживающих на территории Тверской области,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в том числе:</w:t>
      </w:r>
    </w:p>
    <w:p w14:paraId="246D7C7A" w14:textId="49F00F37" w:rsidR="00521C11" w:rsidRPr="00521C11" w:rsidRDefault="00521C11" w:rsidP="00521C11">
      <w:pPr>
        <w:jc w:val="both"/>
        <w:rPr>
          <w:sz w:val="26"/>
          <w:szCs w:val="26"/>
        </w:rPr>
      </w:pPr>
      <w:r w:rsidRPr="00521C11">
        <w:rPr>
          <w:sz w:val="26"/>
          <w:szCs w:val="26"/>
        </w:rPr>
        <w:t>призванных на военную службу по мобилизации с террито</w:t>
      </w:r>
      <w:r>
        <w:rPr>
          <w:sz w:val="26"/>
          <w:szCs w:val="26"/>
        </w:rPr>
        <w:t xml:space="preserve">рии </w:t>
      </w:r>
      <w:r w:rsidRPr="00521C11">
        <w:rPr>
          <w:sz w:val="26"/>
          <w:szCs w:val="26"/>
        </w:rPr>
        <w:t>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14:paraId="174D2BEA" w14:textId="77777777" w:rsidR="00521C11" w:rsidRPr="00521C11" w:rsidRDefault="00521C11" w:rsidP="00521C11">
      <w:pPr>
        <w:jc w:val="both"/>
        <w:rPr>
          <w:sz w:val="26"/>
          <w:szCs w:val="26"/>
        </w:rPr>
      </w:pPr>
      <w:proofErr w:type="gramStart"/>
      <w:r w:rsidRPr="00521C11">
        <w:rPr>
          <w:sz w:val="26"/>
          <w:szCs w:val="26"/>
        </w:rPr>
        <w:t>проходящих военную службу в Вооруженных Силах Российской Федерации по контракту;</w:t>
      </w:r>
      <w:proofErr w:type="gramEnd"/>
    </w:p>
    <w:p w14:paraId="069A7073" w14:textId="1669B411" w:rsidR="00521C11" w:rsidRPr="00521C11" w:rsidRDefault="00521C11" w:rsidP="00521C11">
      <w:pPr>
        <w:jc w:val="both"/>
        <w:rPr>
          <w:sz w:val="26"/>
          <w:szCs w:val="26"/>
        </w:rPr>
      </w:pPr>
      <w:r w:rsidRPr="00521C11">
        <w:rPr>
          <w:sz w:val="26"/>
          <w:szCs w:val="26"/>
        </w:rPr>
        <w:t>заключивших после 24 февраля 2022 года контракт о п</w:t>
      </w:r>
      <w:r>
        <w:rPr>
          <w:sz w:val="26"/>
          <w:szCs w:val="26"/>
        </w:rPr>
        <w:t xml:space="preserve">ребывании </w:t>
      </w:r>
      <w:r w:rsidRPr="00521C11">
        <w:rPr>
          <w:sz w:val="26"/>
          <w:szCs w:val="26"/>
        </w:rPr>
        <w:t>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6DD8A758" w14:textId="29486EA9" w:rsidR="00521C11" w:rsidRPr="00521C11" w:rsidRDefault="00521C11" w:rsidP="00521C11">
      <w:pPr>
        <w:jc w:val="both"/>
        <w:rPr>
          <w:sz w:val="26"/>
          <w:szCs w:val="26"/>
        </w:rPr>
      </w:pPr>
      <w:r w:rsidRPr="00521C11">
        <w:rPr>
          <w:sz w:val="26"/>
          <w:szCs w:val="26"/>
        </w:rPr>
        <w:lastRenderedPageBreak/>
        <w:t>заключивших контракт (</w:t>
      </w:r>
      <w:proofErr w:type="gramStart"/>
      <w:r w:rsidRPr="00521C11">
        <w:rPr>
          <w:sz w:val="26"/>
          <w:szCs w:val="26"/>
        </w:rPr>
        <w:t>имеющим</w:t>
      </w:r>
      <w:proofErr w:type="gramEnd"/>
      <w:r w:rsidRPr="00521C11">
        <w:rPr>
          <w:sz w:val="26"/>
          <w:szCs w:val="26"/>
        </w:rPr>
        <w:t xml:space="preserve"> (имевшим) и</w:t>
      </w:r>
      <w:r>
        <w:rPr>
          <w:sz w:val="26"/>
          <w:szCs w:val="26"/>
        </w:rPr>
        <w:t xml:space="preserve">ные правоотношения) </w:t>
      </w:r>
      <w:bookmarkStart w:id="0" w:name="_GoBack"/>
      <w:bookmarkEnd w:id="0"/>
      <w:r w:rsidRPr="00521C11">
        <w:rPr>
          <w:sz w:val="26"/>
          <w:szCs w:val="26"/>
        </w:rPr>
        <w:t>с организациями, содействующими выполнению задач, возложенных на Вооруженные Силы Российской Федерации;</w:t>
      </w:r>
    </w:p>
    <w:p w14:paraId="2B98C452" w14:textId="77777777" w:rsidR="00521C11" w:rsidRPr="00521C11" w:rsidRDefault="00521C11" w:rsidP="00521C11">
      <w:pPr>
        <w:jc w:val="both"/>
        <w:rPr>
          <w:sz w:val="26"/>
          <w:szCs w:val="26"/>
        </w:rPr>
      </w:pPr>
      <w:r w:rsidRPr="00521C11">
        <w:rPr>
          <w:sz w:val="26"/>
          <w:szCs w:val="26"/>
        </w:rPr>
        <w:t>являющихся сотрудниками федеральных органов исполнительной власти и служащими (работниками)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14:paraId="1EB04041" w14:textId="77777777" w:rsidR="00521C11" w:rsidRPr="00521C11" w:rsidRDefault="00521C11" w:rsidP="00521C11">
      <w:pPr>
        <w:jc w:val="both"/>
        <w:rPr>
          <w:sz w:val="26"/>
          <w:szCs w:val="26"/>
        </w:rPr>
      </w:pPr>
      <w:proofErr w:type="gramStart"/>
      <w:r w:rsidRPr="00521C11">
        <w:rPr>
          <w:sz w:val="26"/>
          <w:szCs w:val="26"/>
        </w:rPr>
        <w:t>получивших</w:t>
      </w:r>
      <w:proofErr w:type="gramEnd"/>
      <w:r w:rsidRPr="00521C11">
        <w:rPr>
          <w:sz w:val="26"/>
          <w:szCs w:val="26"/>
        </w:rPr>
        <w:t xml:space="preserve"> инвалидность вследствие увечья (контузии, травмы, ранения), при участии в специальной военной операции;</w:t>
      </w:r>
    </w:p>
    <w:p w14:paraId="6A9DB582" w14:textId="77777777" w:rsidR="00521C11" w:rsidRPr="00521C11" w:rsidRDefault="00521C11" w:rsidP="00521C11">
      <w:pPr>
        <w:jc w:val="both"/>
        <w:rPr>
          <w:sz w:val="26"/>
          <w:szCs w:val="26"/>
        </w:rPr>
      </w:pPr>
      <w:r w:rsidRPr="00521C11">
        <w:rPr>
          <w:sz w:val="26"/>
          <w:szCs w:val="26"/>
        </w:rPr>
        <w:t>погибших (умерших) вследствие ранения (контузии, травмы, увечья), заболевания, полученного ими при участии в специальной военной операции;</w:t>
      </w:r>
    </w:p>
    <w:p w14:paraId="3F492966" w14:textId="77777777" w:rsidR="00521C11" w:rsidRPr="00521C11" w:rsidRDefault="00521C11" w:rsidP="00521C11">
      <w:pPr>
        <w:ind w:firstLine="708"/>
        <w:jc w:val="both"/>
        <w:rPr>
          <w:sz w:val="26"/>
          <w:szCs w:val="26"/>
        </w:rPr>
      </w:pPr>
      <w:r w:rsidRPr="00521C11">
        <w:rPr>
          <w:sz w:val="26"/>
          <w:szCs w:val="26"/>
        </w:rPr>
        <w:t>3) работников государственных и муниципальных учреждений Тверской области.</w:t>
      </w:r>
    </w:p>
    <w:p w14:paraId="3F6B9457" w14:textId="6E3DB486" w:rsidR="00AD6F69" w:rsidRDefault="00521C11" w:rsidP="00521C11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б)</w:t>
      </w:r>
      <w:r w:rsidRPr="00521C11">
        <w:rPr>
          <w:sz w:val="26"/>
          <w:szCs w:val="26"/>
        </w:rPr>
        <w:t xml:space="preserve"> Предельный норматив расходов за счет Субсидии, связанных                               с оплатой стоимости путевки в загородные оздоровительные организации, расположенные на территории Тверской области (со сроком пребывания                      21 день в период школьных каникул), на 2026 год, – 5 929 (пять тысяч девятьсот двадцать девять) рублей для иных категорий детей, родители (родитель), законные представители (законный представитель) которых являются (является) гражданами (гражданином) Российской Федерации, проживающими (проживающим</w:t>
      </w:r>
      <w:proofErr w:type="gramEnd"/>
      <w:r w:rsidRPr="00521C11">
        <w:rPr>
          <w:sz w:val="26"/>
          <w:szCs w:val="26"/>
        </w:rPr>
        <w:t>)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области.</w:t>
      </w:r>
    </w:p>
    <w:p w14:paraId="63D05C99" w14:textId="77777777" w:rsidR="00AD6F69" w:rsidRDefault="00AD6F69">
      <w:pPr>
        <w:jc w:val="center"/>
        <w:rPr>
          <w:sz w:val="26"/>
          <w:szCs w:val="26"/>
        </w:rPr>
      </w:pPr>
    </w:p>
    <w:p w14:paraId="05953829" w14:textId="77777777" w:rsidR="00AD6F69" w:rsidRDefault="00AD6F6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</w:p>
    <w:p w14:paraId="2E73D817" w14:textId="77777777" w:rsidR="00AD6F69" w:rsidRDefault="00AD6F6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6"/>
          <w:szCs w:val="26"/>
        </w:rPr>
      </w:pPr>
    </w:p>
    <w:sectPr w:rsidR="00AD6F6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7EC384"/>
    <w:multiLevelType w:val="singleLevel"/>
    <w:tmpl w:val="BD7EC384"/>
    <w:lvl w:ilvl="0">
      <w:start w:val="1"/>
      <w:numFmt w:val="decimal"/>
      <w:suff w:val="space"/>
      <w:lvlText w:val="%1."/>
      <w:lvlJc w:val="left"/>
    </w:lvl>
  </w:abstractNum>
  <w:abstractNum w:abstractNumId="1">
    <w:nsid w:val="574374C2"/>
    <w:multiLevelType w:val="multilevel"/>
    <w:tmpl w:val="57437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397E66"/>
    <w:multiLevelType w:val="multilevel"/>
    <w:tmpl w:val="5A397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>
    <w:nsid w:val="7FB343C1"/>
    <w:multiLevelType w:val="multilevel"/>
    <w:tmpl w:val="7FB343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noPunctuationKerning/>
  <w:characterSpacingControl w:val="doNotCompress"/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34"/>
    <w:rsid w:val="00052438"/>
    <w:rsid w:val="000559CA"/>
    <w:rsid w:val="00087717"/>
    <w:rsid w:val="000A48BB"/>
    <w:rsid w:val="000D1CF3"/>
    <w:rsid w:val="00151B5A"/>
    <w:rsid w:val="0016774D"/>
    <w:rsid w:val="0019279D"/>
    <w:rsid w:val="001A4BFD"/>
    <w:rsid w:val="001D2CFE"/>
    <w:rsid w:val="001E5260"/>
    <w:rsid w:val="00301260"/>
    <w:rsid w:val="003128E2"/>
    <w:rsid w:val="00336ACB"/>
    <w:rsid w:val="00363D33"/>
    <w:rsid w:val="003F6521"/>
    <w:rsid w:val="00403217"/>
    <w:rsid w:val="00437AB1"/>
    <w:rsid w:val="004A598C"/>
    <w:rsid w:val="004B3F06"/>
    <w:rsid w:val="0050549A"/>
    <w:rsid w:val="00510B00"/>
    <w:rsid w:val="00521C11"/>
    <w:rsid w:val="00540E97"/>
    <w:rsid w:val="005437B4"/>
    <w:rsid w:val="00581A27"/>
    <w:rsid w:val="005B52C9"/>
    <w:rsid w:val="005D2D01"/>
    <w:rsid w:val="00611056"/>
    <w:rsid w:val="00664AF4"/>
    <w:rsid w:val="006922EA"/>
    <w:rsid w:val="006A6D1F"/>
    <w:rsid w:val="007033CE"/>
    <w:rsid w:val="007B02A0"/>
    <w:rsid w:val="007B2D40"/>
    <w:rsid w:val="007C6D2F"/>
    <w:rsid w:val="007F2A46"/>
    <w:rsid w:val="008146EA"/>
    <w:rsid w:val="00835C95"/>
    <w:rsid w:val="008362C5"/>
    <w:rsid w:val="008620CA"/>
    <w:rsid w:val="00881A39"/>
    <w:rsid w:val="008B012B"/>
    <w:rsid w:val="008C5D8A"/>
    <w:rsid w:val="009002F2"/>
    <w:rsid w:val="00906F7F"/>
    <w:rsid w:val="0098760A"/>
    <w:rsid w:val="009A7B34"/>
    <w:rsid w:val="009C24C6"/>
    <w:rsid w:val="00A01D5A"/>
    <w:rsid w:val="00A60BDE"/>
    <w:rsid w:val="00A943C3"/>
    <w:rsid w:val="00AA3B58"/>
    <w:rsid w:val="00AD6F69"/>
    <w:rsid w:val="00AE1AE6"/>
    <w:rsid w:val="00B20F49"/>
    <w:rsid w:val="00B55BBE"/>
    <w:rsid w:val="00B975D1"/>
    <w:rsid w:val="00BA554B"/>
    <w:rsid w:val="00BE5492"/>
    <w:rsid w:val="00C04EF6"/>
    <w:rsid w:val="00C327AB"/>
    <w:rsid w:val="00C40884"/>
    <w:rsid w:val="00C80600"/>
    <w:rsid w:val="00C969A3"/>
    <w:rsid w:val="00CA357E"/>
    <w:rsid w:val="00CA5879"/>
    <w:rsid w:val="00D1300E"/>
    <w:rsid w:val="00D16346"/>
    <w:rsid w:val="00D407F5"/>
    <w:rsid w:val="00D84374"/>
    <w:rsid w:val="00DD4524"/>
    <w:rsid w:val="00DD68B2"/>
    <w:rsid w:val="00DF69ED"/>
    <w:rsid w:val="00E11D18"/>
    <w:rsid w:val="00E11E22"/>
    <w:rsid w:val="00E32EB3"/>
    <w:rsid w:val="00E4683B"/>
    <w:rsid w:val="00E72F51"/>
    <w:rsid w:val="00EB5A2F"/>
    <w:rsid w:val="00F4779E"/>
    <w:rsid w:val="00F87992"/>
    <w:rsid w:val="00FC01CE"/>
    <w:rsid w:val="00FF455F"/>
    <w:rsid w:val="1C4B1737"/>
    <w:rsid w:val="1F532F87"/>
    <w:rsid w:val="34142F6A"/>
    <w:rsid w:val="7F28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99"/>
    <w:qFormat/>
    <w:rPr>
      <w:rFonts w:eastAsia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99"/>
    <w:qFormat/>
    <w:rPr>
      <w:rFonts w:eastAsia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2026-04-13T07:02:00Z</cp:lastPrinted>
  <dcterms:created xsi:type="dcterms:W3CDTF">2026-04-13T07:03:00Z</dcterms:created>
  <dcterms:modified xsi:type="dcterms:W3CDTF">2026-04-13T07:03:00Z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54C81E0621CC44C2AEECE32FBD60A698_13</vt:lpwstr>
  </property>
</Properties>
</file>