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F8278" w14:textId="3DD413FE" w:rsidR="007D7A26" w:rsidRDefault="001C1F99">
      <w:pPr>
        <w:ind w:left="3540" w:firstLine="708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4</w:t>
      </w:r>
    </w:p>
    <w:p w14:paraId="6032D08A" w14:textId="77777777" w:rsidR="007D7A26" w:rsidRDefault="001C1F99">
      <w:pPr>
        <w:ind w:left="2832"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к приказу Отдела образования</w:t>
      </w:r>
    </w:p>
    <w:p w14:paraId="12665F02" w14:textId="4F9A3F6E" w:rsidR="007D7A26" w:rsidRDefault="001C1F99">
      <w:pPr>
        <w:ind w:left="2832"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№ 1</w:t>
      </w:r>
      <w:r>
        <w:rPr>
          <w:sz w:val="26"/>
          <w:szCs w:val="26"/>
        </w:rPr>
        <w:t>0</w:t>
      </w:r>
      <w:r>
        <w:rPr>
          <w:sz w:val="26"/>
          <w:szCs w:val="26"/>
        </w:rPr>
        <w:t xml:space="preserve"> от </w:t>
      </w:r>
      <w:r>
        <w:rPr>
          <w:sz w:val="26"/>
          <w:szCs w:val="26"/>
        </w:rPr>
        <w:t>23</w:t>
      </w:r>
      <w:r>
        <w:rPr>
          <w:sz w:val="26"/>
          <w:szCs w:val="26"/>
        </w:rPr>
        <w:t>.0</w:t>
      </w:r>
      <w:r>
        <w:rPr>
          <w:sz w:val="26"/>
          <w:szCs w:val="26"/>
        </w:rPr>
        <w:t>3</w:t>
      </w:r>
      <w:r>
        <w:rPr>
          <w:sz w:val="26"/>
          <w:szCs w:val="26"/>
        </w:rPr>
        <w:t>.2026</w:t>
      </w:r>
      <w:r>
        <w:rPr>
          <w:sz w:val="26"/>
          <w:szCs w:val="26"/>
        </w:rPr>
        <w:t xml:space="preserve"> г.</w:t>
      </w:r>
    </w:p>
    <w:p w14:paraId="56B93DCF" w14:textId="77777777" w:rsidR="007D7A26" w:rsidRDefault="007D7A26">
      <w:pPr>
        <w:ind w:left="2832" w:firstLine="708"/>
        <w:jc w:val="center"/>
        <w:rPr>
          <w:sz w:val="26"/>
          <w:szCs w:val="26"/>
        </w:rPr>
      </w:pPr>
    </w:p>
    <w:p w14:paraId="6D6D8CDE" w14:textId="77777777" w:rsidR="007D7A26" w:rsidRDefault="007D7A26">
      <w:pPr>
        <w:rPr>
          <w:sz w:val="26"/>
          <w:szCs w:val="26"/>
        </w:rPr>
      </w:pPr>
    </w:p>
    <w:p w14:paraId="3053CE2D" w14:textId="77777777" w:rsidR="007D7A26" w:rsidRDefault="007D7A26">
      <w:pPr>
        <w:ind w:firstLine="360"/>
        <w:jc w:val="center"/>
        <w:rPr>
          <w:b/>
          <w:sz w:val="26"/>
          <w:szCs w:val="26"/>
        </w:rPr>
      </w:pPr>
    </w:p>
    <w:p w14:paraId="21432A15" w14:textId="77777777" w:rsidR="007D7A26" w:rsidRDefault="001C1F99">
      <w:pPr>
        <w:ind w:firstLine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Порядок страхования детей на период их пребывания  в лагерях дневного пребывания, лагерях труда и отдыха, палаточных лагерях, загородных оздоровительных организациях Тверской </w:t>
      </w:r>
      <w:r>
        <w:rPr>
          <w:b/>
          <w:sz w:val="26"/>
          <w:szCs w:val="26"/>
        </w:rPr>
        <w:t>области в каникулярное время</w:t>
      </w:r>
    </w:p>
    <w:p w14:paraId="5A01DDAC" w14:textId="77777777" w:rsidR="007D7A26" w:rsidRDefault="007D7A26">
      <w:pPr>
        <w:ind w:firstLine="360"/>
        <w:jc w:val="center"/>
        <w:rPr>
          <w:b/>
          <w:sz w:val="26"/>
          <w:szCs w:val="26"/>
        </w:rPr>
      </w:pPr>
    </w:p>
    <w:p w14:paraId="1602E85C" w14:textId="310FE225" w:rsidR="007D7A26" w:rsidRDefault="001C1F99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Настоящий порядок определяет механизм страхования детей в лагерях дневного пребывания, лагерях труда и отдыха, палаточных лагерях при образовательных организациях Лесного муниципального округа Тверской области и загородных озд</w:t>
      </w:r>
      <w:r>
        <w:rPr>
          <w:sz w:val="26"/>
          <w:szCs w:val="26"/>
        </w:rPr>
        <w:t>оровительных организациях Тверской области  в каникулярное время в 2026</w:t>
      </w:r>
      <w:r>
        <w:rPr>
          <w:sz w:val="26"/>
          <w:szCs w:val="26"/>
        </w:rPr>
        <w:t xml:space="preserve"> году. Страхование производится с целью обеспечения безопасности детей во время организованного отдыха в каникулярное время.</w:t>
      </w:r>
    </w:p>
    <w:p w14:paraId="1D417A24" w14:textId="77777777" w:rsidR="007D7A26" w:rsidRDefault="001C1F99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1DCE1672" w14:textId="77777777" w:rsidR="007D7A26" w:rsidRDefault="001C1F99">
      <w:pPr>
        <w:pStyle w:val="a3"/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Страхование детей, направленных в загородные оздоровительн</w:t>
      </w:r>
      <w:r>
        <w:rPr>
          <w:b/>
          <w:sz w:val="26"/>
          <w:szCs w:val="26"/>
        </w:rPr>
        <w:t>ые организации Тверской области</w:t>
      </w:r>
    </w:p>
    <w:p w14:paraId="1E6D7F54" w14:textId="77777777" w:rsidR="007D7A26" w:rsidRDefault="007D7A26">
      <w:pPr>
        <w:pStyle w:val="a3"/>
        <w:ind w:left="1069"/>
        <w:rPr>
          <w:b/>
          <w:sz w:val="26"/>
          <w:szCs w:val="26"/>
        </w:rPr>
      </w:pPr>
    </w:p>
    <w:p w14:paraId="7D7C3953" w14:textId="77777777" w:rsidR="007D7A26" w:rsidRDefault="001C1F99">
      <w:pPr>
        <w:pStyle w:val="a3"/>
        <w:numPr>
          <w:ilvl w:val="1"/>
          <w:numId w:val="1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Родители (законные представители) обязаны обеспечить страхование детей на период их пребывания в загородных оздоровительных организациях (включая проезд к месту отдыха и обратно) за счет собственных средств (если иное не пр</w:t>
      </w:r>
      <w:r>
        <w:rPr>
          <w:sz w:val="26"/>
          <w:szCs w:val="26"/>
        </w:rPr>
        <w:t>едусмотрено договором с загородной оздоровительной  организацией).</w:t>
      </w:r>
    </w:p>
    <w:p w14:paraId="5B897B98" w14:textId="77777777" w:rsidR="007D7A26" w:rsidRDefault="001C1F99">
      <w:pPr>
        <w:pStyle w:val="a3"/>
        <w:numPr>
          <w:ilvl w:val="1"/>
          <w:numId w:val="1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Стоимость страхового полиса не входит в стоимость путевки (если иное не предусмотрено договором с загородной оздоровительной  организацией) и является дополнительными расходами родителей.</w:t>
      </w:r>
    </w:p>
    <w:p w14:paraId="1509949A" w14:textId="77777777" w:rsidR="007D7A26" w:rsidRDefault="007D7A26">
      <w:pPr>
        <w:pStyle w:val="a3"/>
        <w:ind w:left="0" w:firstLine="284"/>
        <w:rPr>
          <w:sz w:val="26"/>
          <w:szCs w:val="26"/>
        </w:rPr>
      </w:pPr>
    </w:p>
    <w:p w14:paraId="161915D4" w14:textId="77777777" w:rsidR="007D7A26" w:rsidRDefault="001C1F99">
      <w:pPr>
        <w:pStyle w:val="a3"/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Страхование детей в лагерях дневного пребывания, лагерях труда и отдыха, палаточных лагерях при образовательных организациях</w:t>
      </w:r>
    </w:p>
    <w:p w14:paraId="708EE7F5" w14:textId="77777777" w:rsidR="007D7A26" w:rsidRDefault="007D7A26">
      <w:pPr>
        <w:pStyle w:val="a3"/>
        <w:ind w:left="1069"/>
        <w:rPr>
          <w:b/>
          <w:sz w:val="26"/>
          <w:szCs w:val="26"/>
        </w:rPr>
      </w:pPr>
    </w:p>
    <w:p w14:paraId="0F814DB4" w14:textId="77777777" w:rsidR="007D7A26" w:rsidRDefault="001C1F99">
      <w:pPr>
        <w:pStyle w:val="a3"/>
        <w:numPr>
          <w:ilvl w:val="1"/>
          <w:numId w:val="1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Образовательная организация поручает руководителю лагеря дневного пребывания, лагеря труда и отдыха, палаточн</w:t>
      </w:r>
      <w:r>
        <w:rPr>
          <w:sz w:val="26"/>
          <w:szCs w:val="26"/>
        </w:rPr>
        <w:t>ого</w:t>
      </w:r>
      <w:r>
        <w:rPr>
          <w:sz w:val="26"/>
          <w:szCs w:val="26"/>
        </w:rPr>
        <w:t xml:space="preserve"> лагеря при образо</w:t>
      </w:r>
      <w:r>
        <w:rPr>
          <w:sz w:val="26"/>
          <w:szCs w:val="26"/>
        </w:rPr>
        <w:t>вательной организации  с согласия родителей (законных представителей) организованное страхование детей, включенных в списки смены. Для этого руководитель лагеря не позднее, чем за 10 дней до начала смены   подает   список  детей, заявленных на смену, в стр</w:t>
      </w:r>
      <w:r>
        <w:rPr>
          <w:sz w:val="26"/>
          <w:szCs w:val="26"/>
        </w:rPr>
        <w:t>аховую компанию для оформления необходимых документов.</w:t>
      </w:r>
    </w:p>
    <w:p w14:paraId="18B4DE07" w14:textId="090B3F59" w:rsidR="007D7A26" w:rsidRDefault="001C1F99">
      <w:pPr>
        <w:pStyle w:val="a3"/>
        <w:numPr>
          <w:ilvl w:val="1"/>
          <w:numId w:val="1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Стоимость страхового полиса не входит в стоимость путевки. Оплата производится за счет средств бюджета Лесного муниципального округа Тверской области на организацию отдыха детей в каникулярное время на</w:t>
      </w:r>
      <w:r>
        <w:rPr>
          <w:sz w:val="26"/>
          <w:szCs w:val="26"/>
        </w:rPr>
        <w:t xml:space="preserve"> 2026</w:t>
      </w:r>
      <w:bookmarkStart w:id="0" w:name="_GoBack"/>
      <w:bookmarkEnd w:id="0"/>
      <w:r>
        <w:rPr>
          <w:sz w:val="26"/>
          <w:szCs w:val="26"/>
        </w:rPr>
        <w:t xml:space="preserve"> год.</w:t>
      </w:r>
    </w:p>
    <w:p w14:paraId="0A88FD95" w14:textId="77777777" w:rsidR="007D7A26" w:rsidRDefault="001C1F99">
      <w:pPr>
        <w:pStyle w:val="a3"/>
        <w:numPr>
          <w:ilvl w:val="1"/>
          <w:numId w:val="1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Дети, не имеющие страхового полиса на время организованного отдыха,  не могут быть приняты в лагеря дневного пребывания, лагеря труда и отдыха, палаточные лагеря при образовательных организациях Лесного муниципального округа.</w:t>
      </w:r>
    </w:p>
    <w:p w14:paraId="5C34A994" w14:textId="77777777" w:rsidR="007D7A26" w:rsidRDefault="007D7A26">
      <w:pPr>
        <w:pStyle w:val="a3"/>
        <w:ind w:left="1069"/>
        <w:jc w:val="both"/>
        <w:rPr>
          <w:sz w:val="26"/>
          <w:szCs w:val="26"/>
        </w:rPr>
      </w:pPr>
    </w:p>
    <w:p w14:paraId="51E5A677" w14:textId="77777777" w:rsidR="007D7A26" w:rsidRDefault="007D7A26">
      <w:pPr>
        <w:pStyle w:val="a3"/>
        <w:rPr>
          <w:sz w:val="26"/>
          <w:szCs w:val="26"/>
        </w:rPr>
      </w:pPr>
    </w:p>
    <w:sectPr w:rsidR="007D7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A7D31"/>
    <w:multiLevelType w:val="multilevel"/>
    <w:tmpl w:val="77FA7D31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724"/>
    <w:rsid w:val="000C5B8E"/>
    <w:rsid w:val="00162582"/>
    <w:rsid w:val="001818B8"/>
    <w:rsid w:val="001C1F99"/>
    <w:rsid w:val="00243DA8"/>
    <w:rsid w:val="002B183A"/>
    <w:rsid w:val="00303C55"/>
    <w:rsid w:val="00386452"/>
    <w:rsid w:val="00412158"/>
    <w:rsid w:val="00450210"/>
    <w:rsid w:val="00453B9C"/>
    <w:rsid w:val="004A1912"/>
    <w:rsid w:val="004B3F06"/>
    <w:rsid w:val="004B5A5D"/>
    <w:rsid w:val="004D4A7E"/>
    <w:rsid w:val="00546DEE"/>
    <w:rsid w:val="005661FD"/>
    <w:rsid w:val="005B2F93"/>
    <w:rsid w:val="005E1F64"/>
    <w:rsid w:val="005E437A"/>
    <w:rsid w:val="006066C1"/>
    <w:rsid w:val="006306DF"/>
    <w:rsid w:val="00696D01"/>
    <w:rsid w:val="006D26B0"/>
    <w:rsid w:val="00714A7D"/>
    <w:rsid w:val="0078055C"/>
    <w:rsid w:val="00790580"/>
    <w:rsid w:val="007D0B93"/>
    <w:rsid w:val="007D7A26"/>
    <w:rsid w:val="00805880"/>
    <w:rsid w:val="00810737"/>
    <w:rsid w:val="00873E64"/>
    <w:rsid w:val="008A66C4"/>
    <w:rsid w:val="008A7992"/>
    <w:rsid w:val="00917B53"/>
    <w:rsid w:val="00A1262C"/>
    <w:rsid w:val="00AB74D5"/>
    <w:rsid w:val="00AE6F73"/>
    <w:rsid w:val="00AF3B3C"/>
    <w:rsid w:val="00B125E0"/>
    <w:rsid w:val="00BA7724"/>
    <w:rsid w:val="00CA5879"/>
    <w:rsid w:val="00D47E34"/>
    <w:rsid w:val="00D64989"/>
    <w:rsid w:val="00DC0D15"/>
    <w:rsid w:val="00E00333"/>
    <w:rsid w:val="00E356B0"/>
    <w:rsid w:val="00F024EA"/>
    <w:rsid w:val="00F167EE"/>
    <w:rsid w:val="00F806E6"/>
    <w:rsid w:val="170C5122"/>
    <w:rsid w:val="7BE2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2026-04-13T07:09:00Z</cp:lastPrinted>
  <dcterms:created xsi:type="dcterms:W3CDTF">2026-04-13T07:09:00Z</dcterms:created>
  <dcterms:modified xsi:type="dcterms:W3CDTF">2026-04-13T07:09:00Z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BB25F4DDC70D44EAAE65D10759399655_13</vt:lpwstr>
  </property>
</Properties>
</file>