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BAD" w:rsidRPr="00041BAD" w:rsidRDefault="00041BAD" w:rsidP="00041BAD">
      <w:pPr>
        <w:shd w:val="clear" w:color="auto" w:fill="FFFFFF"/>
        <w:spacing w:after="120" w:line="240" w:lineRule="auto"/>
        <w:jc w:val="both"/>
        <w:rPr>
          <w:rFonts w:ascii="Segoe Script" w:eastAsia="Times New Roman" w:hAnsi="Segoe Script" w:cs="Arial"/>
          <w:color w:val="333333"/>
          <w:sz w:val="24"/>
          <w:szCs w:val="24"/>
          <w:lang w:eastAsia="ru-RU"/>
        </w:rPr>
      </w:pPr>
      <w:r w:rsidRPr="00041BAD">
        <w:rPr>
          <w:rFonts w:ascii="Segoe Script" w:eastAsia="Times New Roman" w:hAnsi="Segoe Script" w:cs="Arial"/>
          <w:color w:val="333333"/>
          <w:sz w:val="24"/>
          <w:szCs w:val="24"/>
          <w:lang w:eastAsia="ru-RU"/>
        </w:rPr>
        <w:t>Несколько рекомендаций ученикам при выборе профессии:</w:t>
      </w:r>
    </w:p>
    <w:p w:rsidR="00041BAD" w:rsidRPr="00041BAD" w:rsidRDefault="00041BAD" w:rsidP="00041BA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Segoe Script" w:eastAsia="Times New Roman" w:hAnsi="Segoe Script" w:cs="Arial"/>
          <w:color w:val="333333"/>
          <w:sz w:val="21"/>
          <w:szCs w:val="21"/>
          <w:lang w:eastAsia="ru-RU"/>
        </w:rPr>
      </w:pPr>
      <w:r w:rsidRPr="00041BAD">
        <w:rPr>
          <w:rFonts w:ascii="Segoe Script" w:eastAsia="Times New Roman" w:hAnsi="Segoe Script" w:cs="Arial"/>
          <w:b/>
          <w:bCs/>
          <w:color w:val="333333"/>
          <w:sz w:val="21"/>
          <w:szCs w:val="21"/>
          <w:lang w:eastAsia="ru-RU"/>
        </w:rPr>
        <w:t>Разобраться в своих желаниях, интересах и склонностях</w:t>
      </w:r>
      <w:r w:rsidRPr="00041BAD">
        <w:rPr>
          <w:rFonts w:ascii="Segoe Script" w:eastAsia="Times New Roman" w:hAnsi="Segoe Script" w:cs="Arial"/>
          <w:color w:val="333333"/>
          <w:sz w:val="21"/>
          <w:szCs w:val="21"/>
          <w:lang w:eastAsia="ru-RU"/>
        </w:rPr>
        <w:t>. Нужно оценить состояние здоровья, способности, уровень знаний, характер, темперамент и другие личные особенности. Узнать себя лучше помогут тесты на профориентацию. </w:t>
      </w:r>
    </w:p>
    <w:p w:rsidR="00041BAD" w:rsidRPr="00041BAD" w:rsidRDefault="00041BAD" w:rsidP="00041BAD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Segoe Script" w:eastAsia="Times New Roman" w:hAnsi="Segoe Script" w:cs="Arial"/>
          <w:color w:val="333333"/>
          <w:sz w:val="21"/>
          <w:szCs w:val="21"/>
          <w:lang w:eastAsia="ru-RU"/>
        </w:rPr>
      </w:pPr>
      <w:r w:rsidRPr="00041BAD">
        <w:rPr>
          <w:rFonts w:ascii="Segoe Script" w:eastAsia="Times New Roman" w:hAnsi="Segoe Script" w:cs="Arial"/>
          <w:b/>
          <w:bCs/>
          <w:color w:val="333333"/>
          <w:sz w:val="21"/>
          <w:szCs w:val="21"/>
          <w:lang w:eastAsia="ru-RU"/>
        </w:rPr>
        <w:t>Получить информацию о профессиях и необходимом образовании</w:t>
      </w:r>
      <w:r w:rsidRPr="00041BAD">
        <w:rPr>
          <w:rFonts w:ascii="Segoe Script" w:eastAsia="Times New Roman" w:hAnsi="Segoe Script" w:cs="Arial"/>
          <w:color w:val="333333"/>
          <w:sz w:val="21"/>
          <w:szCs w:val="21"/>
          <w:lang w:eastAsia="ru-RU"/>
        </w:rPr>
        <w:t>. Нужно досконально изучить каждую профессию из предварительно составленного списка. Можно посетить ярмарки и выставки образовательной тематики, а также познакомиться с вузами на общедоступных Днях открытых дверей. </w:t>
      </w:r>
    </w:p>
    <w:p w:rsidR="00041BAD" w:rsidRPr="00041BAD" w:rsidRDefault="00041BAD" w:rsidP="00041BAD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Segoe Script" w:eastAsia="Times New Roman" w:hAnsi="Segoe Script" w:cs="Arial"/>
          <w:color w:val="333333"/>
          <w:sz w:val="21"/>
          <w:szCs w:val="21"/>
          <w:lang w:eastAsia="ru-RU"/>
        </w:rPr>
      </w:pPr>
      <w:r w:rsidRPr="00041BAD">
        <w:rPr>
          <w:rFonts w:ascii="Segoe Script" w:eastAsia="Times New Roman" w:hAnsi="Segoe Script" w:cs="Arial"/>
          <w:b/>
          <w:bCs/>
          <w:color w:val="333333"/>
          <w:sz w:val="21"/>
          <w:szCs w:val="21"/>
          <w:lang w:eastAsia="ru-RU"/>
        </w:rPr>
        <w:t>Примерить профессию на себя</w:t>
      </w:r>
      <w:r w:rsidRPr="00041BAD">
        <w:rPr>
          <w:rFonts w:ascii="Segoe Script" w:eastAsia="Times New Roman" w:hAnsi="Segoe Script" w:cs="Arial"/>
          <w:color w:val="333333"/>
          <w:sz w:val="21"/>
          <w:szCs w:val="21"/>
          <w:lang w:eastAsia="ru-RU"/>
        </w:rPr>
        <w:t xml:space="preserve">. Чтобы окончательно сформировать своё отношение к той или иной профессии, рекомендуется попробовать её на практике. Можно воспользоваться профильными сменами в лагере, экскурсиями в выбранные компании или на производство, </w:t>
      </w:r>
      <w:proofErr w:type="spellStart"/>
      <w:r w:rsidRPr="00041BAD">
        <w:rPr>
          <w:rFonts w:ascii="Segoe Script" w:eastAsia="Times New Roman" w:hAnsi="Segoe Script" w:cs="Arial"/>
          <w:color w:val="333333"/>
          <w:sz w:val="21"/>
          <w:szCs w:val="21"/>
          <w:lang w:eastAsia="ru-RU"/>
        </w:rPr>
        <w:t>профобучением</w:t>
      </w:r>
      <w:proofErr w:type="spellEnd"/>
      <w:r w:rsidRPr="00041BAD">
        <w:rPr>
          <w:rFonts w:ascii="Segoe Script" w:eastAsia="Times New Roman" w:hAnsi="Segoe Script" w:cs="Arial"/>
          <w:color w:val="333333"/>
          <w:sz w:val="21"/>
          <w:szCs w:val="21"/>
          <w:lang w:eastAsia="ru-RU"/>
        </w:rPr>
        <w:t>. </w:t>
      </w:r>
    </w:p>
    <w:p w:rsidR="00041BAD" w:rsidRPr="00041BAD" w:rsidRDefault="00041BAD" w:rsidP="00041BAD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Segoe Script" w:eastAsia="Times New Roman" w:hAnsi="Segoe Script" w:cs="Arial"/>
          <w:color w:val="333333"/>
          <w:sz w:val="21"/>
          <w:szCs w:val="21"/>
          <w:lang w:eastAsia="ru-RU"/>
        </w:rPr>
      </w:pPr>
      <w:r w:rsidRPr="00041BAD">
        <w:rPr>
          <w:rFonts w:ascii="Segoe Script" w:eastAsia="Times New Roman" w:hAnsi="Segoe Script" w:cs="Arial"/>
          <w:b/>
          <w:bCs/>
          <w:color w:val="333333"/>
          <w:sz w:val="21"/>
          <w:szCs w:val="21"/>
          <w:lang w:eastAsia="ru-RU"/>
        </w:rPr>
        <w:t>Структурировать свои пожелания</w:t>
      </w:r>
      <w:r w:rsidRPr="00041BAD">
        <w:rPr>
          <w:rFonts w:ascii="Segoe Script" w:eastAsia="Times New Roman" w:hAnsi="Segoe Script" w:cs="Arial"/>
          <w:color w:val="333333"/>
          <w:sz w:val="21"/>
          <w:szCs w:val="21"/>
          <w:lang w:eastAsia="ru-RU"/>
        </w:rPr>
        <w:t xml:space="preserve">. Можно подготовить таблицу, в которой по вертикали расположить наиболее близкие сердцу профессии, а по горизонтали — то, что хотелось бы </w:t>
      </w:r>
      <w:bookmarkStart w:id="0" w:name="_GoBack"/>
      <w:bookmarkEnd w:id="0"/>
      <w:r w:rsidRPr="00041BAD">
        <w:rPr>
          <w:rFonts w:ascii="Segoe Script" w:eastAsia="Times New Roman" w:hAnsi="Segoe Script" w:cs="Arial"/>
          <w:color w:val="333333"/>
          <w:sz w:val="21"/>
          <w:szCs w:val="21"/>
          <w:lang w:eastAsia="ru-RU"/>
        </w:rPr>
        <w:t>получить от работы. </w:t>
      </w:r>
    </w:p>
    <w:p w:rsidR="00041BAD" w:rsidRPr="00041BAD" w:rsidRDefault="00041BAD" w:rsidP="00041BAD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Segoe Script" w:eastAsia="Times New Roman" w:hAnsi="Segoe Script" w:cs="Arial"/>
          <w:color w:val="333333"/>
          <w:sz w:val="21"/>
          <w:szCs w:val="21"/>
          <w:lang w:eastAsia="ru-RU"/>
        </w:rPr>
      </w:pPr>
      <w:r w:rsidRPr="00041BAD">
        <w:rPr>
          <w:rFonts w:ascii="Segoe Script" w:eastAsia="Times New Roman" w:hAnsi="Segoe Script" w:cs="Arial"/>
          <w:b/>
          <w:bCs/>
          <w:color w:val="333333"/>
          <w:sz w:val="21"/>
          <w:szCs w:val="21"/>
          <w:lang w:eastAsia="ru-RU"/>
        </w:rPr>
        <w:t>Подготовить «запасной вариант»</w:t>
      </w:r>
      <w:r w:rsidRPr="00041BAD">
        <w:rPr>
          <w:rFonts w:ascii="Segoe Script" w:eastAsia="Times New Roman" w:hAnsi="Segoe Script" w:cs="Arial"/>
          <w:color w:val="333333"/>
          <w:sz w:val="21"/>
          <w:szCs w:val="21"/>
          <w:lang w:eastAsia="ru-RU"/>
        </w:rPr>
        <w:t>. Какой бы ни была уверенность в том, что желанное найдено, всегда нужно рассмотреть что-то дополнительно. </w:t>
      </w:r>
    </w:p>
    <w:p w:rsidR="00041BAD" w:rsidRPr="00041BAD" w:rsidRDefault="00041BAD" w:rsidP="00041BAD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Segoe Script" w:eastAsia="Times New Roman" w:hAnsi="Segoe Script" w:cs="Arial"/>
          <w:color w:val="333333"/>
          <w:sz w:val="21"/>
          <w:szCs w:val="21"/>
          <w:lang w:eastAsia="ru-RU"/>
        </w:rPr>
      </w:pPr>
      <w:r w:rsidRPr="00041BAD">
        <w:rPr>
          <w:rFonts w:ascii="Segoe Script" w:eastAsia="Times New Roman" w:hAnsi="Segoe Script" w:cs="Arial"/>
          <w:b/>
          <w:bCs/>
          <w:color w:val="333333"/>
          <w:sz w:val="21"/>
          <w:szCs w:val="21"/>
          <w:lang w:eastAsia="ru-RU"/>
        </w:rPr>
        <w:t>Не поддаваться давлению родителей</w:t>
      </w:r>
      <w:r w:rsidRPr="00041BAD">
        <w:rPr>
          <w:rFonts w:ascii="Segoe Script" w:eastAsia="Times New Roman" w:hAnsi="Segoe Script" w:cs="Arial"/>
          <w:color w:val="333333"/>
          <w:sz w:val="21"/>
          <w:szCs w:val="21"/>
          <w:lang w:eastAsia="ru-RU"/>
        </w:rPr>
        <w:t>. Мнение родителей важно, но прежде чем принять решение, нужно здраво оценить ситуацию и взвесить все «за» и «против».</w:t>
      </w:r>
    </w:p>
    <w:p w:rsidR="00041BAD" w:rsidRPr="00041BAD" w:rsidRDefault="00041BAD" w:rsidP="00041BAD">
      <w:pPr>
        <w:shd w:val="clear" w:color="auto" w:fill="FFFFFF"/>
        <w:spacing w:after="120" w:line="240" w:lineRule="auto"/>
        <w:jc w:val="center"/>
        <w:rPr>
          <w:rFonts w:ascii="Segoe Script" w:eastAsia="Times New Roman" w:hAnsi="Segoe Script" w:cs="Arial"/>
          <w:color w:val="FF0000"/>
          <w:sz w:val="24"/>
          <w:szCs w:val="24"/>
          <w:lang w:eastAsia="ru-RU"/>
        </w:rPr>
      </w:pPr>
      <w:r w:rsidRPr="00041BAD">
        <w:rPr>
          <w:rFonts w:ascii="Segoe Script" w:eastAsia="Times New Roman" w:hAnsi="Segoe Script" w:cs="Arial"/>
          <w:color w:val="FF0000"/>
          <w:sz w:val="24"/>
          <w:szCs w:val="24"/>
          <w:lang w:eastAsia="ru-RU"/>
        </w:rPr>
        <w:t>Выбор профессии — ответственный шаг, от которого во многом зависит будущее.</w:t>
      </w:r>
    </w:p>
    <w:p w:rsidR="00041BAD" w:rsidRPr="00041BAD" w:rsidRDefault="00041BAD" w:rsidP="00041BAD">
      <w:pPr>
        <w:shd w:val="clear" w:color="auto" w:fill="FFFFFF"/>
        <w:spacing w:after="120" w:line="240" w:lineRule="auto"/>
        <w:jc w:val="both"/>
        <w:rPr>
          <w:rFonts w:ascii="Segoe Script" w:eastAsia="Times New Roman" w:hAnsi="Segoe Script" w:cs="Arial"/>
          <w:color w:val="333333"/>
          <w:sz w:val="24"/>
          <w:szCs w:val="24"/>
          <w:lang w:eastAsia="ru-RU"/>
        </w:rPr>
      </w:pPr>
      <w:r>
        <w:rPr>
          <w:rFonts w:ascii="Segoe Script" w:eastAsia="Times New Roman" w:hAnsi="Segoe Script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5940425" cy="397573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1559f910063193821134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7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923" w:rsidRPr="00041BAD" w:rsidRDefault="00C64923" w:rsidP="00041BAD">
      <w:pPr>
        <w:jc w:val="both"/>
        <w:rPr>
          <w:rFonts w:ascii="Segoe Script" w:hAnsi="Segoe Script"/>
        </w:rPr>
      </w:pPr>
    </w:p>
    <w:sectPr w:rsidR="00C64923" w:rsidRPr="00041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E7984"/>
    <w:multiLevelType w:val="multilevel"/>
    <w:tmpl w:val="18AA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CF5"/>
    <w:rsid w:val="00041BAD"/>
    <w:rsid w:val="00573CF5"/>
    <w:rsid w:val="00C6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62C2A"/>
  <w15:chartTrackingRefBased/>
  <w15:docId w15:val="{B797267E-CBA3-4AE7-8FA0-84870496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04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41BAD"/>
    <w:rPr>
      <w:b/>
      <w:bCs/>
    </w:rPr>
  </w:style>
  <w:style w:type="character" w:styleId="a4">
    <w:name w:val="Hyperlink"/>
    <w:basedOn w:val="a0"/>
    <w:uiPriority w:val="99"/>
    <w:semiHidden/>
    <w:unhideWhenUsed/>
    <w:rsid w:val="00041B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5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2</cp:revision>
  <dcterms:created xsi:type="dcterms:W3CDTF">2025-03-14T07:12:00Z</dcterms:created>
  <dcterms:modified xsi:type="dcterms:W3CDTF">2025-03-14T07:14:00Z</dcterms:modified>
</cp:coreProperties>
</file>